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37E07" w14:textId="77777777" w:rsidR="00695D10" w:rsidRPr="004F07EB" w:rsidRDefault="00695D10" w:rsidP="00B6271F">
      <w:pPr>
        <w:spacing w:line="160" w:lineRule="exact"/>
      </w:pPr>
    </w:p>
    <w:p w14:paraId="26230053" w14:textId="77777777" w:rsidR="007149B1" w:rsidRDefault="005E5680" w:rsidP="005E5680">
      <w:pPr>
        <w:snapToGrid w:val="0"/>
        <w:ind w:left="402" w:hangingChars="100" w:hanging="402"/>
        <w:contextualSpacing/>
        <w:rPr>
          <w:rFonts w:ascii="ＭＳ ゴシック" w:eastAsia="ＭＳ ゴシック" w:hAnsi="ＭＳ ゴシック" w:cs="Courier New"/>
          <w:b/>
          <w:sz w:val="40"/>
          <w:szCs w:val="40"/>
        </w:rPr>
      </w:pPr>
      <w:bookmarkStart w:id="0" w:name="_Hlk36759458"/>
      <w:bookmarkStart w:id="1" w:name="_Hlk36052104"/>
      <w:bookmarkStart w:id="2" w:name="_Hlk39091467"/>
      <w:bookmarkStart w:id="3" w:name="_Hlk40202293"/>
      <w:r w:rsidRPr="00956A78">
        <w:rPr>
          <w:rFonts w:ascii="ＭＳ ゴシック" w:eastAsia="ＭＳ ゴシック" w:hAnsi="ＭＳ ゴシック" w:cs="Courier New" w:hint="eastAsia"/>
          <w:b/>
          <w:sz w:val="40"/>
          <w:szCs w:val="40"/>
        </w:rPr>
        <w:t>◆</w:t>
      </w:r>
      <w:r w:rsidR="007149B1" w:rsidRPr="007149B1">
        <w:rPr>
          <w:rFonts w:ascii="ＭＳ ゴシック" w:eastAsia="ＭＳ ゴシック" w:hAnsi="ＭＳ ゴシック" w:cs="Courier New" w:hint="eastAsia"/>
          <w:b/>
          <w:sz w:val="40"/>
          <w:szCs w:val="40"/>
        </w:rPr>
        <w:t>新型コロナウイルス感染症により保育所等が臨時休園等を行う場合の公定価格等の取扱いについて</w:t>
      </w:r>
    </w:p>
    <w:p w14:paraId="15582A88" w14:textId="4C43C877" w:rsidR="005E5680" w:rsidRPr="009B0E72" w:rsidRDefault="007149B1" w:rsidP="007149B1">
      <w:pPr>
        <w:snapToGrid w:val="0"/>
        <w:ind w:leftChars="100" w:left="210" w:firstLineChars="50" w:firstLine="201"/>
        <w:contextualSpacing/>
        <w:rPr>
          <w:rFonts w:ascii="ＭＳ ゴシック" w:eastAsia="ＭＳ ゴシック" w:hAnsi="ＭＳ ゴシック" w:cs="Courier New"/>
          <w:b/>
          <w:sz w:val="38"/>
          <w:szCs w:val="38"/>
        </w:rPr>
      </w:pPr>
      <w:r>
        <w:rPr>
          <w:rFonts w:ascii="ＭＳ ゴシック" w:eastAsia="ＭＳ ゴシック" w:hAnsi="ＭＳ ゴシック" w:cs="Courier New" w:hint="eastAsia"/>
          <w:b/>
          <w:sz w:val="40"/>
          <w:szCs w:val="40"/>
        </w:rPr>
        <w:t>（内閣府・</w:t>
      </w:r>
      <w:r w:rsidR="00400DFC">
        <w:rPr>
          <w:rFonts w:ascii="ＭＳ ゴシック" w:eastAsia="ＭＳ ゴシック" w:hAnsi="ＭＳ ゴシック" w:cs="Courier New" w:hint="eastAsia"/>
          <w:b/>
          <w:sz w:val="40"/>
          <w:szCs w:val="40"/>
        </w:rPr>
        <w:t>文部科学省</w:t>
      </w:r>
      <w:r>
        <w:rPr>
          <w:rFonts w:ascii="ＭＳ ゴシック" w:eastAsia="ＭＳ ゴシック" w:hAnsi="ＭＳ ゴシック" w:cs="Courier New" w:hint="eastAsia"/>
          <w:b/>
          <w:sz w:val="40"/>
          <w:szCs w:val="40"/>
        </w:rPr>
        <w:t>・</w:t>
      </w:r>
      <w:r w:rsidR="00400DFC">
        <w:rPr>
          <w:rFonts w:ascii="ＭＳ ゴシック" w:eastAsia="ＭＳ ゴシック" w:hAnsi="ＭＳ ゴシック" w:cs="Courier New" w:hint="eastAsia"/>
          <w:b/>
          <w:sz w:val="40"/>
          <w:szCs w:val="40"/>
        </w:rPr>
        <w:t>厚生労働省</w:t>
      </w:r>
      <w:r>
        <w:rPr>
          <w:rFonts w:ascii="ＭＳ ゴシック" w:eastAsia="ＭＳ ゴシック" w:hAnsi="ＭＳ ゴシック" w:cs="Courier New" w:hint="eastAsia"/>
          <w:b/>
          <w:sz w:val="40"/>
          <w:szCs w:val="40"/>
        </w:rPr>
        <w:t>）</w:t>
      </w:r>
    </w:p>
    <w:p w14:paraId="72644F50" w14:textId="77777777" w:rsidR="005E5680" w:rsidRPr="00FB0AB0" w:rsidRDefault="005E5680" w:rsidP="005E5680">
      <w:pPr>
        <w:snapToGrid w:val="0"/>
        <w:ind w:left="240" w:hangingChars="100" w:hanging="240"/>
        <w:contextualSpacing/>
        <w:rPr>
          <w:rFonts w:ascii="ＭＳ 明朝" w:hAnsi="ＭＳ 明朝" w:cs="ＭＳ 明朝"/>
          <w:bCs/>
          <w:sz w:val="16"/>
          <w:szCs w:val="16"/>
        </w:rPr>
      </w:pPr>
      <w:r>
        <w:rPr>
          <w:rFonts w:ascii="ＭＳ 明朝" w:hAnsi="ＭＳ 明朝" w:cs="ＭＳ 明朝" w:hint="eastAsia"/>
          <w:bCs/>
          <w:sz w:val="24"/>
        </w:rPr>
        <w:t xml:space="preserve">　</w:t>
      </w:r>
    </w:p>
    <w:p w14:paraId="674256B3" w14:textId="0CB74348" w:rsidR="007149B1" w:rsidRDefault="0003385E" w:rsidP="0003385E">
      <w:pPr>
        <w:snapToGrid w:val="0"/>
        <w:ind w:firstLineChars="100" w:firstLine="240"/>
        <w:contextualSpacing/>
        <w:rPr>
          <w:rFonts w:ascii="ＭＳ 明朝" w:hAnsi="ＭＳ 明朝" w:cs="ＭＳ 明朝"/>
          <w:bCs/>
          <w:sz w:val="24"/>
        </w:rPr>
      </w:pPr>
      <w:r w:rsidRPr="0003385E">
        <w:rPr>
          <w:rFonts w:ascii="ＭＳ 明朝" w:hAnsi="ＭＳ 明朝" w:cs="ＭＳ 明朝" w:hint="eastAsia"/>
          <w:bCs/>
          <w:sz w:val="24"/>
        </w:rPr>
        <w:t>令和2年6月</w:t>
      </w:r>
      <w:r w:rsidR="007149B1">
        <w:rPr>
          <w:rFonts w:ascii="ＭＳ 明朝" w:hAnsi="ＭＳ 明朝" w:cs="ＭＳ 明朝" w:hint="eastAsia"/>
          <w:bCs/>
          <w:sz w:val="24"/>
        </w:rPr>
        <w:t>17</w:t>
      </w:r>
      <w:r w:rsidRPr="0003385E">
        <w:rPr>
          <w:rFonts w:ascii="ＭＳ 明朝" w:hAnsi="ＭＳ 明朝" w:cs="ＭＳ 明朝" w:hint="eastAsia"/>
          <w:bCs/>
          <w:sz w:val="24"/>
        </w:rPr>
        <w:t>日、</w:t>
      </w:r>
      <w:r w:rsidR="007149B1">
        <w:rPr>
          <w:rFonts w:ascii="ＭＳ 明朝" w:hAnsi="ＭＳ 明朝" w:cs="ＭＳ 明朝" w:hint="eastAsia"/>
          <w:bCs/>
          <w:sz w:val="24"/>
        </w:rPr>
        <w:t>内閣府・</w:t>
      </w:r>
      <w:r w:rsidR="00400DFC">
        <w:rPr>
          <w:rFonts w:ascii="ＭＳ 明朝" w:hAnsi="ＭＳ 明朝" w:cs="ＭＳ 明朝" w:hint="eastAsia"/>
          <w:bCs/>
          <w:sz w:val="24"/>
        </w:rPr>
        <w:t>文部科学省</w:t>
      </w:r>
      <w:r w:rsidR="007149B1">
        <w:rPr>
          <w:rFonts w:ascii="ＭＳ 明朝" w:hAnsi="ＭＳ 明朝" w:cs="ＭＳ 明朝" w:hint="eastAsia"/>
          <w:bCs/>
          <w:sz w:val="24"/>
        </w:rPr>
        <w:t>・</w:t>
      </w:r>
      <w:r w:rsidR="00400DFC">
        <w:rPr>
          <w:rFonts w:ascii="ＭＳ 明朝" w:hAnsi="ＭＳ 明朝" w:cs="ＭＳ 明朝" w:hint="eastAsia"/>
          <w:bCs/>
          <w:sz w:val="24"/>
        </w:rPr>
        <w:t>厚生労働省</w:t>
      </w:r>
      <w:r w:rsidR="007149B1">
        <w:rPr>
          <w:rFonts w:ascii="ＭＳ 明朝" w:hAnsi="ＭＳ 明朝" w:cs="ＭＳ 明朝" w:hint="eastAsia"/>
          <w:bCs/>
          <w:sz w:val="24"/>
        </w:rPr>
        <w:t>は標記連名通知を発出しました。</w:t>
      </w:r>
    </w:p>
    <w:p w14:paraId="52D36CEB" w14:textId="62BFEE3C" w:rsidR="00E34E56" w:rsidRDefault="007149B1" w:rsidP="0003385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新型コロナウイルス感染症により、臨時休園や保育の提供の縮小等を行っている</w:t>
      </w:r>
      <w:r w:rsidR="005343D4">
        <w:rPr>
          <w:rFonts w:ascii="ＭＳ 明朝" w:hAnsi="ＭＳ 明朝" w:cs="ＭＳ 明朝" w:hint="eastAsia"/>
          <w:bCs/>
          <w:sz w:val="24"/>
        </w:rPr>
        <w:t>保育所等</w:t>
      </w:r>
      <w:r w:rsidR="00415A57">
        <w:rPr>
          <w:rFonts w:ascii="ＭＳ 明朝" w:hAnsi="ＭＳ 明朝" w:cs="ＭＳ 明朝" w:hint="eastAsia"/>
          <w:bCs/>
          <w:sz w:val="24"/>
        </w:rPr>
        <w:t>は</w:t>
      </w:r>
      <w:r w:rsidR="005343D4">
        <w:rPr>
          <w:rFonts w:ascii="ＭＳ 明朝" w:hAnsi="ＭＳ 明朝" w:cs="ＭＳ 明朝" w:hint="eastAsia"/>
          <w:bCs/>
          <w:sz w:val="24"/>
        </w:rPr>
        <w:t>、</w:t>
      </w:r>
      <w:r w:rsidR="00E34E56">
        <w:rPr>
          <w:rFonts w:ascii="ＭＳ 明朝" w:hAnsi="ＭＳ 明朝" w:cs="ＭＳ 明朝" w:hint="eastAsia"/>
          <w:bCs/>
          <w:sz w:val="24"/>
        </w:rPr>
        <w:t>公定価格の支給を通常通り受けていることから、この間に休ませた</w:t>
      </w:r>
      <w:r w:rsidR="00754B90">
        <w:rPr>
          <w:rFonts w:ascii="ＭＳ 明朝" w:hAnsi="ＭＳ 明朝" w:cs="ＭＳ 明朝" w:hint="eastAsia"/>
          <w:bCs/>
          <w:sz w:val="24"/>
        </w:rPr>
        <w:t>保育士等</w:t>
      </w:r>
      <w:r w:rsidR="00E34E56">
        <w:rPr>
          <w:rFonts w:ascii="ＭＳ 明朝" w:hAnsi="ＭＳ 明朝" w:cs="ＭＳ 明朝" w:hint="eastAsia"/>
          <w:bCs/>
          <w:sz w:val="24"/>
        </w:rPr>
        <w:t>職員についても</w:t>
      </w:r>
      <w:r w:rsidR="00415A57">
        <w:rPr>
          <w:rFonts w:ascii="ＭＳ 明朝" w:hAnsi="ＭＳ 明朝" w:cs="ＭＳ 明朝" w:hint="eastAsia"/>
          <w:bCs/>
          <w:sz w:val="24"/>
        </w:rPr>
        <w:t>平常</w:t>
      </w:r>
      <w:r w:rsidR="00E34E56">
        <w:rPr>
          <w:rFonts w:ascii="ＭＳ 明朝" w:hAnsi="ＭＳ 明朝" w:cs="ＭＳ 明朝" w:hint="eastAsia"/>
          <w:bCs/>
          <w:sz w:val="24"/>
        </w:rPr>
        <w:t>時と同水準の人件費支出とすることが求められています。</w:t>
      </w:r>
    </w:p>
    <w:p w14:paraId="3C7664B7" w14:textId="25029766" w:rsidR="00E34E56" w:rsidRPr="00754B90" w:rsidRDefault="00E34E56" w:rsidP="0003385E">
      <w:pPr>
        <w:snapToGrid w:val="0"/>
        <w:ind w:firstLineChars="100" w:firstLine="240"/>
        <w:contextualSpacing/>
        <w:rPr>
          <w:rFonts w:ascii="ＭＳ 明朝" w:hAnsi="ＭＳ 明朝" w:cs="ＭＳ 明朝"/>
          <w:bCs/>
          <w:sz w:val="24"/>
        </w:rPr>
      </w:pPr>
    </w:p>
    <w:p w14:paraId="709BF5EB" w14:textId="77777777" w:rsidR="00F730D9" w:rsidRDefault="00E34E56" w:rsidP="00F730D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本会では、</w:t>
      </w:r>
      <w:r w:rsidR="00F730D9">
        <w:rPr>
          <w:rFonts w:ascii="ＭＳ 明朝" w:hAnsi="ＭＳ 明朝" w:cs="ＭＳ 明朝" w:hint="eastAsia"/>
          <w:bCs/>
          <w:sz w:val="24"/>
        </w:rPr>
        <w:t>この間、協議員、都道府県・指定都市保育協議会会長宛に「</w:t>
      </w:r>
      <w:r w:rsidR="00F730D9" w:rsidRPr="00F730D9">
        <w:rPr>
          <w:rFonts w:ascii="ＭＳ 明朝" w:hAnsi="ＭＳ 明朝" w:cs="ＭＳ 明朝" w:hint="eastAsia"/>
          <w:bCs/>
          <w:sz w:val="24"/>
        </w:rPr>
        <w:t>保育所等における保育の提供の縮小等の実施に当たっての職員の賃金及び年次有給休暇等の適正な運営に向けた関係法令の遵守の徹底について（依頼）</w:t>
      </w:r>
      <w:r w:rsidR="00F730D9">
        <w:rPr>
          <w:rFonts w:ascii="ＭＳ 明朝" w:hAnsi="ＭＳ 明朝" w:cs="ＭＳ 明朝" w:hint="eastAsia"/>
          <w:bCs/>
          <w:sz w:val="24"/>
        </w:rPr>
        <w:t>」（令和2年6月8日付け、全社児福発第78号）を発出しました。</w:t>
      </w:r>
    </w:p>
    <w:p w14:paraId="415DEE3C" w14:textId="6A7A4AFF" w:rsidR="00236D67" w:rsidRDefault="00F730D9" w:rsidP="00F730D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また、</w:t>
      </w:r>
      <w:r w:rsidR="00E34E56">
        <w:rPr>
          <w:rFonts w:ascii="ＭＳ 明朝" w:hAnsi="ＭＳ 明朝" w:cs="ＭＳ 明朝" w:hint="eastAsia"/>
          <w:bCs/>
          <w:sz w:val="24"/>
        </w:rPr>
        <w:t>前号の本ニュース（№20-12、令和2年6月3日号）や会報「ぜんほきょう」に同封している「制度動向トピックス」6月号</w:t>
      </w:r>
      <w:r w:rsidR="000C6880">
        <w:rPr>
          <w:rFonts w:ascii="ＭＳ 明朝" w:hAnsi="ＭＳ 明朝" w:cs="ＭＳ 明朝" w:hint="eastAsia"/>
          <w:bCs/>
          <w:sz w:val="24"/>
        </w:rPr>
        <w:t>に</w:t>
      </w:r>
      <w:r w:rsidR="004D0021">
        <w:rPr>
          <w:rFonts w:ascii="ＭＳ 明朝" w:hAnsi="ＭＳ 明朝" w:cs="ＭＳ 明朝" w:hint="eastAsia"/>
          <w:bCs/>
          <w:sz w:val="24"/>
        </w:rPr>
        <w:t>おいて</w:t>
      </w:r>
      <w:r w:rsidR="000C6880">
        <w:rPr>
          <w:rFonts w:ascii="ＭＳ 明朝" w:hAnsi="ＭＳ 明朝" w:cs="ＭＳ 明朝" w:hint="eastAsia"/>
          <w:bCs/>
          <w:sz w:val="24"/>
        </w:rPr>
        <w:t>、</w:t>
      </w:r>
      <w:r w:rsidR="00236D67">
        <w:rPr>
          <w:rFonts w:ascii="ＭＳ 明朝" w:hAnsi="ＭＳ 明朝" w:cs="ＭＳ 明朝" w:hint="eastAsia"/>
          <w:bCs/>
          <w:sz w:val="24"/>
        </w:rPr>
        <w:t>公定価格が全額支給されていることから、給与の支給について減額することのないよう</w:t>
      </w:r>
      <w:r w:rsidR="004D0021">
        <w:rPr>
          <w:rFonts w:ascii="ＭＳ 明朝" w:hAnsi="ＭＳ 明朝" w:cs="ＭＳ 明朝" w:hint="eastAsia"/>
          <w:bCs/>
          <w:sz w:val="24"/>
        </w:rPr>
        <w:t>繰り返し</w:t>
      </w:r>
      <w:r w:rsidR="001132BC">
        <w:rPr>
          <w:rFonts w:ascii="ＭＳ 明朝" w:hAnsi="ＭＳ 明朝" w:cs="ＭＳ 明朝" w:hint="eastAsia"/>
          <w:bCs/>
          <w:sz w:val="24"/>
        </w:rPr>
        <w:t>お伝え</w:t>
      </w:r>
      <w:r w:rsidR="004D0021">
        <w:rPr>
          <w:rFonts w:ascii="ＭＳ 明朝" w:hAnsi="ＭＳ 明朝" w:cs="ＭＳ 明朝" w:hint="eastAsia"/>
          <w:bCs/>
          <w:sz w:val="24"/>
        </w:rPr>
        <w:t>して</w:t>
      </w:r>
      <w:r w:rsidR="00AC4B50">
        <w:rPr>
          <w:rFonts w:ascii="ＭＳ 明朝" w:hAnsi="ＭＳ 明朝" w:cs="ＭＳ 明朝" w:hint="eastAsia"/>
          <w:bCs/>
          <w:sz w:val="24"/>
        </w:rPr>
        <w:t>い</w:t>
      </w:r>
      <w:r w:rsidR="00236D67">
        <w:rPr>
          <w:rFonts w:ascii="ＭＳ 明朝" w:hAnsi="ＭＳ 明朝" w:cs="ＭＳ 明朝" w:hint="eastAsia"/>
          <w:bCs/>
          <w:sz w:val="24"/>
        </w:rPr>
        <w:t>るところです</w:t>
      </w:r>
      <w:r w:rsidR="00AC4B50">
        <w:rPr>
          <w:rFonts w:ascii="ＭＳ 明朝" w:hAnsi="ＭＳ 明朝" w:cs="ＭＳ 明朝" w:hint="eastAsia"/>
          <w:bCs/>
          <w:sz w:val="24"/>
        </w:rPr>
        <w:t>。</w:t>
      </w:r>
    </w:p>
    <w:p w14:paraId="7FDC4970" w14:textId="40FA4460" w:rsidR="007B18F8" w:rsidRDefault="007B18F8" w:rsidP="0003385E">
      <w:pPr>
        <w:snapToGrid w:val="0"/>
        <w:ind w:firstLineChars="100" w:firstLine="240"/>
        <w:contextualSpacing/>
        <w:rPr>
          <w:rFonts w:ascii="ＭＳ 明朝" w:hAnsi="ＭＳ 明朝" w:cs="ＭＳ 明朝"/>
          <w:bCs/>
          <w:sz w:val="24"/>
        </w:rPr>
      </w:pPr>
    </w:p>
    <w:p w14:paraId="5C1DE5EC" w14:textId="5731CE55" w:rsidR="007B18F8" w:rsidRDefault="00F730D9" w:rsidP="0003385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今回の</w:t>
      </w:r>
      <w:r w:rsidR="007B18F8">
        <w:rPr>
          <w:rFonts w:ascii="ＭＳ 明朝" w:hAnsi="ＭＳ 明朝" w:cs="ＭＳ 明朝" w:hint="eastAsia"/>
          <w:bCs/>
          <w:sz w:val="24"/>
        </w:rPr>
        <w:t>通知では、</w:t>
      </w:r>
      <w:r w:rsidR="00415A57">
        <w:rPr>
          <w:rFonts w:ascii="ＭＳ 明朝" w:hAnsi="ＭＳ 明朝" w:cs="ＭＳ 明朝" w:hint="eastAsia"/>
          <w:bCs/>
          <w:sz w:val="24"/>
        </w:rPr>
        <w:t>『</w:t>
      </w:r>
      <w:r w:rsidR="007B18F8" w:rsidRPr="007B18F8">
        <w:rPr>
          <w:rFonts w:ascii="ＭＳ 明朝" w:hAnsi="ＭＳ 明朝" w:cs="ＭＳ 明朝" w:hint="eastAsia"/>
          <w:bCs/>
          <w:sz w:val="24"/>
        </w:rPr>
        <w:t>公定価格等が保育所等において適正に使われているかについては、子どものための教育・保育給付に関する事務の一部を構成するもの</w:t>
      </w:r>
      <w:r w:rsidR="00415A57">
        <w:rPr>
          <w:rFonts w:ascii="ＭＳ 明朝" w:hAnsi="ＭＳ 明朝" w:cs="ＭＳ 明朝" w:hint="eastAsia"/>
          <w:bCs/>
          <w:sz w:val="24"/>
        </w:rPr>
        <w:t>』であることから、人件費</w:t>
      </w:r>
      <w:r w:rsidR="00CC368F">
        <w:rPr>
          <w:rFonts w:ascii="ＭＳ 明朝" w:hAnsi="ＭＳ 明朝" w:cs="ＭＳ 明朝" w:hint="eastAsia"/>
          <w:bCs/>
          <w:sz w:val="24"/>
        </w:rPr>
        <w:t>について適切に支出されているか、</w:t>
      </w:r>
      <w:r>
        <w:rPr>
          <w:rFonts w:ascii="ＭＳ 明朝" w:hAnsi="ＭＳ 明朝" w:cs="ＭＳ 明朝" w:hint="eastAsia"/>
          <w:bCs/>
          <w:sz w:val="24"/>
        </w:rPr>
        <w:t>今後、</w:t>
      </w:r>
      <w:r w:rsidR="00CC368F">
        <w:rPr>
          <w:rFonts w:ascii="ＭＳ 明朝" w:hAnsi="ＭＳ 明朝" w:cs="ＭＳ 明朝" w:hint="eastAsia"/>
          <w:bCs/>
          <w:sz w:val="24"/>
        </w:rPr>
        <w:t>指導監査において確認がなされること</w:t>
      </w:r>
      <w:r>
        <w:rPr>
          <w:rFonts w:ascii="ＭＳ 明朝" w:hAnsi="ＭＳ 明朝" w:cs="ＭＳ 明朝" w:hint="eastAsia"/>
          <w:bCs/>
          <w:sz w:val="24"/>
        </w:rPr>
        <w:t>も示されています</w:t>
      </w:r>
      <w:r w:rsidR="00CC368F">
        <w:rPr>
          <w:rFonts w:ascii="ＭＳ 明朝" w:hAnsi="ＭＳ 明朝" w:cs="ＭＳ 明朝" w:hint="eastAsia"/>
          <w:bCs/>
          <w:sz w:val="24"/>
        </w:rPr>
        <w:t>。</w:t>
      </w:r>
    </w:p>
    <w:p w14:paraId="052F70F8" w14:textId="77777777" w:rsidR="00236D67" w:rsidRPr="00415A57" w:rsidRDefault="00236D67" w:rsidP="0003385E">
      <w:pPr>
        <w:snapToGrid w:val="0"/>
        <w:ind w:firstLineChars="100" w:firstLine="240"/>
        <w:contextualSpacing/>
        <w:rPr>
          <w:rFonts w:ascii="ＭＳ 明朝" w:hAnsi="ＭＳ 明朝" w:cs="ＭＳ 明朝"/>
          <w:bCs/>
          <w:sz w:val="24"/>
        </w:rPr>
      </w:pPr>
    </w:p>
    <w:p w14:paraId="3DC743D7" w14:textId="795866DA" w:rsidR="004D0021" w:rsidRDefault="00236D67" w:rsidP="00236D67">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つきましては、今一度、</w:t>
      </w:r>
      <w:r w:rsidR="000C6880" w:rsidRPr="000C6880">
        <w:rPr>
          <w:rFonts w:ascii="ＭＳ 明朝" w:hAnsi="ＭＳ 明朝" w:cs="ＭＳ 明朝" w:hint="eastAsia"/>
          <w:bCs/>
          <w:sz w:val="24"/>
        </w:rPr>
        <w:t>保育所</w:t>
      </w:r>
      <w:r w:rsidR="000C6880">
        <w:rPr>
          <w:rFonts w:ascii="ＭＳ 明朝" w:hAnsi="ＭＳ 明朝" w:cs="ＭＳ 明朝" w:hint="eastAsia"/>
          <w:bCs/>
          <w:sz w:val="24"/>
        </w:rPr>
        <w:t>・認定こども園</w:t>
      </w:r>
      <w:r w:rsidR="000C6880" w:rsidRPr="000C6880">
        <w:rPr>
          <w:rFonts w:ascii="ＭＳ 明朝" w:hAnsi="ＭＳ 明朝" w:cs="ＭＳ 明朝" w:hint="eastAsia"/>
          <w:bCs/>
          <w:sz w:val="24"/>
        </w:rPr>
        <w:t>等</w:t>
      </w:r>
      <w:r w:rsidR="00F730D9">
        <w:rPr>
          <w:rFonts w:ascii="ＭＳ 明朝" w:hAnsi="ＭＳ 明朝" w:cs="ＭＳ 明朝" w:hint="eastAsia"/>
          <w:bCs/>
          <w:sz w:val="24"/>
        </w:rPr>
        <w:t>において</w:t>
      </w:r>
      <w:r w:rsidR="00AC4B50">
        <w:rPr>
          <w:rFonts w:ascii="ＭＳ 明朝" w:hAnsi="ＭＳ 明朝" w:cs="ＭＳ 明朝" w:hint="eastAsia"/>
          <w:bCs/>
          <w:sz w:val="24"/>
        </w:rPr>
        <w:t>、</w:t>
      </w:r>
      <w:r w:rsidR="000C6880" w:rsidRPr="000C6880">
        <w:rPr>
          <w:rFonts w:ascii="ＭＳ 明朝" w:hAnsi="ＭＳ 明朝" w:cs="ＭＳ 明朝" w:hint="eastAsia"/>
          <w:bCs/>
          <w:sz w:val="24"/>
        </w:rPr>
        <w:t>保育士等職員に対してこれまで通りの給与の支払いを</w:t>
      </w:r>
      <w:r w:rsidR="000C6880">
        <w:rPr>
          <w:rFonts w:ascii="ＭＳ 明朝" w:hAnsi="ＭＳ 明朝" w:cs="ＭＳ 明朝" w:hint="eastAsia"/>
          <w:bCs/>
          <w:sz w:val="24"/>
        </w:rPr>
        <w:t>行うこと</w:t>
      </w:r>
      <w:r w:rsidR="004D0021">
        <w:rPr>
          <w:rFonts w:ascii="ＭＳ 明朝" w:hAnsi="ＭＳ 明朝" w:cs="ＭＳ 明朝" w:hint="eastAsia"/>
          <w:bCs/>
          <w:sz w:val="24"/>
        </w:rPr>
        <w:t>が必要</w:t>
      </w:r>
      <w:r w:rsidR="00415A57">
        <w:rPr>
          <w:rFonts w:ascii="ＭＳ 明朝" w:hAnsi="ＭＳ 明朝" w:cs="ＭＳ 明朝" w:hint="eastAsia"/>
          <w:bCs/>
          <w:sz w:val="24"/>
        </w:rPr>
        <w:t>である</w:t>
      </w:r>
      <w:r>
        <w:rPr>
          <w:rFonts w:ascii="ＭＳ 明朝" w:hAnsi="ＭＳ 明朝" w:cs="ＭＳ 明朝" w:hint="eastAsia"/>
          <w:bCs/>
          <w:sz w:val="24"/>
        </w:rPr>
        <w:t>という</w:t>
      </w:r>
      <w:r w:rsidR="00F730D9">
        <w:rPr>
          <w:rFonts w:ascii="ＭＳ 明朝" w:hAnsi="ＭＳ 明朝" w:cs="ＭＳ 明朝" w:hint="eastAsia"/>
          <w:bCs/>
          <w:sz w:val="24"/>
        </w:rPr>
        <w:t>公定価格等の取扱いについて改めて</w:t>
      </w:r>
      <w:r>
        <w:rPr>
          <w:rFonts w:ascii="ＭＳ 明朝" w:hAnsi="ＭＳ 明朝" w:cs="ＭＳ 明朝" w:hint="eastAsia"/>
          <w:bCs/>
          <w:sz w:val="24"/>
        </w:rPr>
        <w:t>ご確認</w:t>
      </w:r>
      <w:r w:rsidR="00F730D9">
        <w:rPr>
          <w:rFonts w:ascii="ＭＳ 明朝" w:hAnsi="ＭＳ 明朝" w:cs="ＭＳ 明朝" w:hint="eastAsia"/>
          <w:bCs/>
          <w:sz w:val="24"/>
        </w:rPr>
        <w:t>をお願いいたします</w:t>
      </w:r>
      <w:r>
        <w:rPr>
          <w:rFonts w:ascii="ＭＳ 明朝" w:hAnsi="ＭＳ 明朝" w:cs="ＭＳ 明朝" w:hint="eastAsia"/>
          <w:bCs/>
          <w:sz w:val="24"/>
        </w:rPr>
        <w:t>。</w:t>
      </w:r>
    </w:p>
    <w:p w14:paraId="31459CD4" w14:textId="77777777" w:rsidR="005E5680" w:rsidRPr="005C72A8" w:rsidRDefault="005E5680" w:rsidP="004D0021">
      <w:pPr>
        <w:snapToGrid w:val="0"/>
        <w:contextualSpacing/>
        <w:rPr>
          <w:rFonts w:ascii="ＭＳ 明朝" w:hAnsi="ＭＳ 明朝" w:cs="ＭＳ 明朝"/>
          <w:bCs/>
          <w:sz w:val="16"/>
          <w:szCs w:val="16"/>
        </w:rPr>
      </w:pPr>
    </w:p>
    <w:tbl>
      <w:tblPr>
        <w:tblStyle w:val="a4"/>
        <w:tblW w:w="0" w:type="auto"/>
        <w:tblLook w:val="04A0" w:firstRow="1" w:lastRow="0" w:firstColumn="1" w:lastColumn="0" w:noHBand="0" w:noVBand="1"/>
      </w:tblPr>
      <w:tblGrid>
        <w:gridCol w:w="9628"/>
      </w:tblGrid>
      <w:tr w:rsidR="00AE0DA5" w14:paraId="4F365BD7" w14:textId="77777777" w:rsidTr="00AE0DA5">
        <w:tc>
          <w:tcPr>
            <w:tcW w:w="9628" w:type="dxa"/>
          </w:tcPr>
          <w:p w14:paraId="34DFE467" w14:textId="77777777" w:rsidR="005C72A8" w:rsidRPr="00FB0AB0" w:rsidRDefault="005C72A8" w:rsidP="005C72A8">
            <w:pPr>
              <w:snapToGrid w:val="0"/>
              <w:ind w:firstLineChars="100" w:firstLine="160"/>
              <w:contextualSpacing/>
              <w:rPr>
                <w:rFonts w:ascii="ＭＳ 明朝" w:hAnsi="ＭＳ 明朝" w:cs="ＭＳ 明朝"/>
                <w:bCs/>
                <w:sz w:val="16"/>
                <w:szCs w:val="16"/>
              </w:rPr>
            </w:pPr>
          </w:p>
          <w:p w14:paraId="6C5ADBA9" w14:textId="77777777" w:rsidR="00CC368F" w:rsidRDefault="00CC368F" w:rsidP="00CC368F">
            <w:pPr>
              <w:snapToGrid w:val="0"/>
              <w:spacing w:line="276" w:lineRule="auto"/>
              <w:jc w:val="center"/>
              <w:rPr>
                <w:rFonts w:ascii="ＭＳ ゴシック" w:eastAsia="ＭＳ ゴシック" w:hAnsi="ＭＳ ゴシック" w:cs="ＭＳ 明朝"/>
                <w:b/>
                <w:bCs/>
                <w:sz w:val="28"/>
                <w:szCs w:val="28"/>
              </w:rPr>
            </w:pPr>
            <w:r w:rsidRPr="00CC368F">
              <w:rPr>
                <w:rFonts w:ascii="ＭＳ ゴシック" w:eastAsia="ＭＳ ゴシック" w:hAnsi="ＭＳ ゴシック" w:cs="ＭＳ 明朝" w:hint="eastAsia"/>
                <w:b/>
                <w:bCs/>
                <w:sz w:val="28"/>
                <w:szCs w:val="28"/>
              </w:rPr>
              <w:t>新型コロナウイルス感染症により保育所等が臨時休園等を行う場合の</w:t>
            </w:r>
          </w:p>
          <w:p w14:paraId="3A04AC23" w14:textId="3F79E6B6" w:rsidR="009773D7" w:rsidRPr="009773D7" w:rsidRDefault="00CC368F" w:rsidP="00CC368F">
            <w:pPr>
              <w:snapToGrid w:val="0"/>
              <w:spacing w:line="276" w:lineRule="auto"/>
              <w:jc w:val="center"/>
              <w:rPr>
                <w:rFonts w:ascii="ＭＳ ゴシック" w:eastAsia="ＭＳ ゴシック" w:hAnsi="ＭＳ ゴシック" w:cs="ＭＳ 明朝"/>
                <w:b/>
                <w:bCs/>
                <w:sz w:val="28"/>
                <w:szCs w:val="28"/>
              </w:rPr>
            </w:pPr>
            <w:r w:rsidRPr="00CC368F">
              <w:rPr>
                <w:rFonts w:ascii="ＭＳ ゴシック" w:eastAsia="ＭＳ ゴシック" w:hAnsi="ＭＳ ゴシック" w:cs="ＭＳ 明朝" w:hint="eastAsia"/>
                <w:b/>
                <w:bCs/>
                <w:sz w:val="28"/>
                <w:szCs w:val="28"/>
              </w:rPr>
              <w:t>公定価格等の取扱いについ</w:t>
            </w:r>
            <w:r>
              <w:rPr>
                <w:rFonts w:ascii="ＭＳ ゴシック" w:eastAsia="ＭＳ ゴシック" w:hAnsi="ＭＳ ゴシック" w:cs="ＭＳ 明朝" w:hint="eastAsia"/>
                <w:b/>
                <w:bCs/>
                <w:sz w:val="28"/>
                <w:szCs w:val="28"/>
              </w:rPr>
              <w:t>て</w:t>
            </w:r>
          </w:p>
          <w:p w14:paraId="11D6CC63" w14:textId="786BBBC4" w:rsidR="007B18F8" w:rsidRDefault="007B18F8" w:rsidP="009773D7">
            <w:pPr>
              <w:snapToGrid w:val="0"/>
              <w:spacing w:line="276" w:lineRule="auto"/>
              <w:ind w:firstLineChars="100" w:firstLine="240"/>
              <w:jc w:val="left"/>
              <w:rPr>
                <w:rFonts w:cs="ＭＳ 明朝"/>
                <w:bCs/>
                <w:sz w:val="24"/>
                <w:szCs w:val="20"/>
              </w:rPr>
            </w:pPr>
          </w:p>
          <w:p w14:paraId="3E9E2815" w14:textId="14F3DE7A" w:rsidR="00CC368F" w:rsidRPr="00A1421D" w:rsidRDefault="00CC368F" w:rsidP="00CC368F">
            <w:pPr>
              <w:snapToGrid w:val="0"/>
              <w:spacing w:line="276" w:lineRule="auto"/>
              <w:jc w:val="left"/>
              <w:rPr>
                <w:rFonts w:ascii="ＭＳ ゴシック" w:eastAsia="ＭＳ ゴシック" w:hAnsi="ＭＳ ゴシック" w:cs="ＭＳ 明朝"/>
                <w:bCs/>
                <w:sz w:val="24"/>
                <w:szCs w:val="20"/>
              </w:rPr>
            </w:pPr>
            <w:r w:rsidRPr="00A1421D">
              <w:rPr>
                <w:rFonts w:ascii="ＭＳ ゴシック" w:eastAsia="ＭＳ ゴシック" w:hAnsi="ＭＳ ゴシック" w:cs="ＭＳ 明朝" w:hint="eastAsia"/>
                <w:bCs/>
                <w:sz w:val="24"/>
                <w:szCs w:val="20"/>
              </w:rPr>
              <w:t>Ｑ1-1</w:t>
            </w:r>
          </w:p>
          <w:p w14:paraId="15482DEF" w14:textId="2FE29736" w:rsidR="007B18F8" w:rsidRPr="00A1421D" w:rsidRDefault="007B18F8" w:rsidP="00CC368F">
            <w:pPr>
              <w:snapToGrid w:val="0"/>
              <w:spacing w:line="276" w:lineRule="auto"/>
              <w:ind w:firstLineChars="100" w:firstLine="240"/>
              <w:jc w:val="left"/>
              <w:rPr>
                <w:rFonts w:ascii="ＭＳ ゴシック" w:eastAsia="ＭＳ ゴシック" w:hAnsi="ＭＳ ゴシック" w:cs="ＭＳ 明朝"/>
                <w:bCs/>
                <w:sz w:val="24"/>
                <w:szCs w:val="20"/>
              </w:rPr>
            </w:pPr>
            <w:r w:rsidRPr="00A1421D">
              <w:rPr>
                <w:rFonts w:ascii="ＭＳ ゴシック" w:eastAsia="ＭＳ ゴシック" w:hAnsi="ＭＳ ゴシック" w:cs="ＭＳ 明朝" w:hint="eastAsia"/>
                <w:bCs/>
                <w:sz w:val="24"/>
                <w:szCs w:val="20"/>
              </w:rPr>
              <w:t>人件費の支出について、公定価格等が通常どおりに算定されていることを踏まえて適切に対応すべきとされていますが、具体的にどのような対応が求められるのでしょうか。</w:t>
            </w:r>
          </w:p>
          <w:p w14:paraId="0D16F7D4" w14:textId="77777777" w:rsidR="007B18F8" w:rsidRPr="007B18F8" w:rsidRDefault="007B18F8" w:rsidP="00CC368F">
            <w:pPr>
              <w:snapToGrid w:val="0"/>
              <w:spacing w:line="276" w:lineRule="auto"/>
              <w:jc w:val="left"/>
              <w:rPr>
                <w:rFonts w:cs="ＭＳ 明朝"/>
                <w:bCs/>
                <w:sz w:val="24"/>
                <w:szCs w:val="20"/>
              </w:rPr>
            </w:pPr>
            <w:r w:rsidRPr="007B18F8">
              <w:rPr>
                <w:rFonts w:cs="ＭＳ 明朝" w:hint="eastAsia"/>
                <w:bCs/>
                <w:sz w:val="24"/>
                <w:szCs w:val="20"/>
              </w:rPr>
              <w:t>（答）</w:t>
            </w:r>
          </w:p>
          <w:p w14:paraId="18FB94A1" w14:textId="6F9AB0BE" w:rsidR="007B18F8" w:rsidRPr="007B18F8" w:rsidRDefault="00CC368F" w:rsidP="00CC368F">
            <w:pPr>
              <w:snapToGrid w:val="0"/>
              <w:spacing w:line="276" w:lineRule="auto"/>
              <w:ind w:left="240" w:hangingChars="100" w:hanging="240"/>
              <w:jc w:val="left"/>
              <w:rPr>
                <w:rFonts w:cs="ＭＳ 明朝"/>
                <w:bCs/>
                <w:sz w:val="24"/>
                <w:szCs w:val="20"/>
              </w:rPr>
            </w:pPr>
            <w:r>
              <w:rPr>
                <w:rFonts w:cs="ＭＳ 明朝" w:hint="eastAsia"/>
                <w:bCs/>
                <w:sz w:val="24"/>
                <w:szCs w:val="20"/>
              </w:rPr>
              <w:t xml:space="preserve">○　</w:t>
            </w:r>
            <w:r w:rsidR="007B18F8" w:rsidRPr="007B18F8">
              <w:rPr>
                <w:rFonts w:cs="ＭＳ 明朝" w:hint="eastAsia"/>
                <w:bCs/>
                <w:sz w:val="24"/>
                <w:szCs w:val="20"/>
              </w:rPr>
              <w:t>新型コロナウイルス感染症による臨時休園等により登園児童が減少している場合等であっても、保育所等における教育・保育の提供体制の維持のための特例的な取扱いとして、公定価格等の減額を行わずに通常どおりに算定し、施設等の収入を保証することとしています。</w:t>
            </w:r>
          </w:p>
          <w:p w14:paraId="06819DE3" w14:textId="77777777" w:rsidR="007B18F8" w:rsidRPr="007B18F8" w:rsidRDefault="007B18F8" w:rsidP="007B18F8">
            <w:pPr>
              <w:snapToGrid w:val="0"/>
              <w:spacing w:line="276" w:lineRule="auto"/>
              <w:ind w:firstLineChars="100" w:firstLine="240"/>
              <w:jc w:val="left"/>
              <w:rPr>
                <w:rFonts w:cs="ＭＳ 明朝"/>
                <w:bCs/>
                <w:sz w:val="24"/>
                <w:szCs w:val="20"/>
              </w:rPr>
            </w:pPr>
          </w:p>
          <w:p w14:paraId="5AC9E62B" w14:textId="09A6B4A7" w:rsidR="007B18F8" w:rsidRPr="007B18F8" w:rsidRDefault="00CC368F" w:rsidP="00CC368F">
            <w:pPr>
              <w:snapToGrid w:val="0"/>
              <w:spacing w:line="276" w:lineRule="auto"/>
              <w:ind w:left="240" w:hangingChars="100" w:hanging="240"/>
              <w:jc w:val="left"/>
              <w:rPr>
                <w:rFonts w:cs="ＭＳ 明朝"/>
                <w:bCs/>
                <w:sz w:val="24"/>
                <w:szCs w:val="20"/>
              </w:rPr>
            </w:pPr>
            <w:r>
              <w:rPr>
                <w:rFonts w:cs="ＭＳ 明朝" w:hint="eastAsia"/>
                <w:bCs/>
                <w:sz w:val="24"/>
                <w:szCs w:val="20"/>
              </w:rPr>
              <w:t xml:space="preserve">○　</w:t>
            </w:r>
            <w:r w:rsidR="007B18F8" w:rsidRPr="007B18F8">
              <w:rPr>
                <w:rFonts w:cs="ＭＳ 明朝" w:hint="eastAsia"/>
                <w:bCs/>
                <w:sz w:val="24"/>
                <w:szCs w:val="20"/>
              </w:rPr>
              <w:t>新型コロナウイルス感染症により休ませた職員の賃金については、労働基準法では平均賃金の</w:t>
            </w:r>
            <w:r>
              <w:rPr>
                <w:rFonts w:cs="ＭＳ 明朝" w:hint="eastAsia"/>
                <w:bCs/>
                <w:sz w:val="24"/>
                <w:szCs w:val="20"/>
              </w:rPr>
              <w:t>6</w:t>
            </w:r>
            <w:r w:rsidR="007B18F8" w:rsidRPr="007B18F8">
              <w:rPr>
                <w:rFonts w:cs="ＭＳ 明朝" w:hint="eastAsia"/>
                <w:bCs/>
                <w:sz w:val="24"/>
                <w:szCs w:val="20"/>
              </w:rPr>
              <w:t>割以上を休業手当として支払わなければならないこととされていますが、仮に保育所等において平均賃金の</w:t>
            </w:r>
            <w:r>
              <w:rPr>
                <w:rFonts w:cs="ＭＳ 明朝" w:hint="eastAsia"/>
                <w:bCs/>
                <w:sz w:val="24"/>
                <w:szCs w:val="20"/>
              </w:rPr>
              <w:t>6</w:t>
            </w:r>
            <w:r w:rsidR="007B18F8" w:rsidRPr="007B18F8">
              <w:rPr>
                <w:rFonts w:cs="ＭＳ 明朝" w:hint="eastAsia"/>
                <w:bCs/>
                <w:sz w:val="24"/>
                <w:szCs w:val="20"/>
              </w:rPr>
              <w:t>割に相当する休業手当のみを支払うこととした場合、通常時の人件費との差額が発生することとなります。</w:t>
            </w:r>
          </w:p>
          <w:p w14:paraId="675FAE48" w14:textId="325ACF7D" w:rsidR="007B18F8" w:rsidRPr="007B18F8" w:rsidRDefault="007B18F8" w:rsidP="00CC368F">
            <w:pPr>
              <w:snapToGrid w:val="0"/>
              <w:spacing w:line="276" w:lineRule="auto"/>
              <w:ind w:leftChars="100" w:left="210" w:firstLineChars="100" w:firstLine="240"/>
              <w:jc w:val="left"/>
              <w:rPr>
                <w:rFonts w:cs="ＭＳ 明朝"/>
                <w:bCs/>
                <w:sz w:val="24"/>
                <w:szCs w:val="20"/>
              </w:rPr>
            </w:pPr>
            <w:r w:rsidRPr="007B18F8">
              <w:rPr>
                <w:rFonts w:cs="ＭＳ 明朝" w:hint="eastAsia"/>
                <w:bCs/>
                <w:sz w:val="24"/>
                <w:szCs w:val="20"/>
              </w:rPr>
              <w:lastRenderedPageBreak/>
              <w:t>この差額が、各種積立金や当期末支払資金残高といった人件費以外の経費に充てられることは、新型コロナウイルス感染症がある中でも教育・保育の提供体制を維持するという今般の特例の趣旨にそぐわないことから、休ませた職員についても通常どおりの賃金や賞与等を支払うなどの対応により、公定価格等に基づく人件費支出について通常時と同水準を維持することが求められます。</w:t>
            </w:r>
          </w:p>
          <w:p w14:paraId="292963CE" w14:textId="77777777" w:rsidR="00CC368F" w:rsidRDefault="00CC368F" w:rsidP="00CC368F">
            <w:pPr>
              <w:snapToGrid w:val="0"/>
              <w:spacing w:line="276" w:lineRule="auto"/>
              <w:jc w:val="left"/>
              <w:rPr>
                <w:rFonts w:cs="ＭＳ 明朝"/>
                <w:bCs/>
                <w:sz w:val="24"/>
                <w:szCs w:val="20"/>
              </w:rPr>
            </w:pPr>
          </w:p>
          <w:p w14:paraId="71D92CF3" w14:textId="77777777" w:rsidR="00CC368F" w:rsidRPr="00A1421D" w:rsidRDefault="00CC368F" w:rsidP="00CC368F">
            <w:pPr>
              <w:snapToGrid w:val="0"/>
              <w:spacing w:line="276" w:lineRule="auto"/>
              <w:jc w:val="left"/>
              <w:rPr>
                <w:rFonts w:ascii="ＭＳ ゴシック" w:eastAsia="ＭＳ ゴシック" w:hAnsi="ＭＳ ゴシック" w:cs="ＭＳ 明朝"/>
                <w:bCs/>
                <w:sz w:val="24"/>
                <w:szCs w:val="20"/>
              </w:rPr>
            </w:pPr>
            <w:r w:rsidRPr="00A1421D">
              <w:rPr>
                <w:rFonts w:ascii="ＭＳ ゴシック" w:eastAsia="ＭＳ ゴシック" w:hAnsi="ＭＳ ゴシック" w:cs="ＭＳ 明朝" w:hint="eastAsia"/>
                <w:bCs/>
                <w:sz w:val="24"/>
                <w:szCs w:val="20"/>
              </w:rPr>
              <w:t>Ｑ1-2</w:t>
            </w:r>
          </w:p>
          <w:p w14:paraId="14CD3A98" w14:textId="5FD6C288" w:rsidR="007B18F8" w:rsidRPr="00A1421D" w:rsidRDefault="007B18F8" w:rsidP="007B18F8">
            <w:pPr>
              <w:snapToGrid w:val="0"/>
              <w:spacing w:line="276" w:lineRule="auto"/>
              <w:ind w:firstLineChars="100" w:firstLine="240"/>
              <w:jc w:val="left"/>
              <w:rPr>
                <w:rFonts w:ascii="ＭＳ ゴシック" w:eastAsia="ＭＳ ゴシック" w:hAnsi="ＭＳ ゴシック" w:cs="ＭＳ 明朝"/>
                <w:bCs/>
                <w:sz w:val="24"/>
                <w:szCs w:val="20"/>
              </w:rPr>
            </w:pPr>
            <w:r w:rsidRPr="00A1421D">
              <w:rPr>
                <w:rFonts w:ascii="ＭＳ ゴシック" w:eastAsia="ＭＳ ゴシック" w:hAnsi="ＭＳ ゴシック" w:cs="ＭＳ 明朝" w:hint="eastAsia"/>
                <w:bCs/>
                <w:sz w:val="24"/>
                <w:szCs w:val="20"/>
              </w:rPr>
              <w:t>公定価格等に基づく人件費支出について通常時と同水準とすべきとされていますが、公定価格等以外の収入もあり、人件費総額のうち公定価格等が充てられている部分の区別がつかない場合はどのように考えれば良いでしょうか。</w:t>
            </w:r>
          </w:p>
          <w:p w14:paraId="204DA8CB" w14:textId="77777777" w:rsidR="007B18F8" w:rsidRPr="007B18F8" w:rsidRDefault="007B18F8" w:rsidP="00CC368F">
            <w:pPr>
              <w:snapToGrid w:val="0"/>
              <w:spacing w:line="276" w:lineRule="auto"/>
              <w:jc w:val="left"/>
              <w:rPr>
                <w:rFonts w:cs="ＭＳ 明朝"/>
                <w:bCs/>
                <w:sz w:val="24"/>
                <w:szCs w:val="20"/>
              </w:rPr>
            </w:pPr>
            <w:r w:rsidRPr="007B18F8">
              <w:rPr>
                <w:rFonts w:cs="ＭＳ 明朝" w:hint="eastAsia"/>
                <w:bCs/>
                <w:sz w:val="24"/>
                <w:szCs w:val="20"/>
              </w:rPr>
              <w:t>（答）</w:t>
            </w:r>
          </w:p>
          <w:p w14:paraId="311B871E" w14:textId="50AE7FFF" w:rsidR="007B18F8" w:rsidRPr="007B18F8" w:rsidRDefault="00CC368F" w:rsidP="00CC368F">
            <w:pPr>
              <w:snapToGrid w:val="0"/>
              <w:spacing w:line="276" w:lineRule="auto"/>
              <w:ind w:left="240" w:hangingChars="100" w:hanging="240"/>
              <w:jc w:val="left"/>
              <w:rPr>
                <w:rFonts w:cs="ＭＳ 明朝"/>
                <w:bCs/>
                <w:sz w:val="24"/>
                <w:szCs w:val="20"/>
              </w:rPr>
            </w:pPr>
            <w:r>
              <w:rPr>
                <w:rFonts w:cs="ＭＳ 明朝" w:hint="eastAsia"/>
                <w:bCs/>
                <w:sz w:val="24"/>
                <w:szCs w:val="20"/>
              </w:rPr>
              <w:t xml:space="preserve">○　</w:t>
            </w:r>
            <w:r w:rsidR="007B18F8" w:rsidRPr="007B18F8">
              <w:rPr>
                <w:rFonts w:cs="ＭＳ 明朝" w:hint="eastAsia"/>
                <w:bCs/>
                <w:sz w:val="24"/>
                <w:szCs w:val="20"/>
              </w:rPr>
              <w:t>そのような場合、まずは施設全体の人件費支出が通常時と同水準であることを基本としつつ、公定価格等以外の減収による資金の不足があり、やむを得ず人件費支出を減額とする場合は、</w:t>
            </w:r>
            <w:r>
              <w:rPr>
                <w:rFonts w:cs="ＭＳ 明朝" w:hint="eastAsia"/>
                <w:bCs/>
                <w:sz w:val="24"/>
                <w:szCs w:val="20"/>
              </w:rPr>
              <w:t>Ｑ</w:t>
            </w:r>
            <w:r>
              <w:rPr>
                <w:rFonts w:cs="ＭＳ 明朝" w:hint="eastAsia"/>
                <w:bCs/>
                <w:sz w:val="24"/>
                <w:szCs w:val="20"/>
              </w:rPr>
              <w:t>3</w:t>
            </w:r>
            <w:r w:rsidR="007B18F8" w:rsidRPr="007B18F8">
              <w:rPr>
                <w:rFonts w:cs="ＭＳ 明朝" w:hint="eastAsia"/>
                <w:bCs/>
                <w:sz w:val="24"/>
                <w:szCs w:val="20"/>
              </w:rPr>
              <w:t>も踏まえつつ、収入の不足額を勘案して必要最小限度</w:t>
            </w:r>
            <w:r w:rsidR="00B710DB">
              <w:rPr>
                <w:rFonts w:cs="ＭＳ 明朝" w:hint="eastAsia"/>
                <w:bCs/>
                <w:sz w:val="24"/>
                <w:szCs w:val="20"/>
              </w:rPr>
              <w:t>の減額</w:t>
            </w:r>
            <w:r w:rsidR="007B18F8" w:rsidRPr="007B18F8">
              <w:rPr>
                <w:rFonts w:cs="ＭＳ 明朝" w:hint="eastAsia"/>
                <w:bCs/>
                <w:sz w:val="24"/>
                <w:szCs w:val="20"/>
              </w:rPr>
              <w:t>幅とすることが求められます</w:t>
            </w:r>
            <w:r w:rsidR="00A41E10">
              <w:rPr>
                <w:rFonts w:cs="ＭＳ 明朝" w:hint="eastAsia"/>
                <w:bCs/>
                <w:sz w:val="24"/>
                <w:szCs w:val="20"/>
              </w:rPr>
              <w:t>。</w:t>
            </w:r>
          </w:p>
          <w:p w14:paraId="4F1CCA4F" w14:textId="77777777" w:rsidR="00A41E10" w:rsidRPr="00A41E10" w:rsidRDefault="00A41E10" w:rsidP="00A41E10">
            <w:pPr>
              <w:snapToGrid w:val="0"/>
              <w:spacing w:line="276" w:lineRule="auto"/>
              <w:jc w:val="left"/>
              <w:rPr>
                <w:rFonts w:cs="ＭＳ 明朝"/>
                <w:bCs/>
                <w:sz w:val="24"/>
                <w:szCs w:val="20"/>
              </w:rPr>
            </w:pPr>
          </w:p>
          <w:p w14:paraId="48F19120" w14:textId="77777777" w:rsidR="00A41E10" w:rsidRPr="00A1421D" w:rsidRDefault="00A41E10" w:rsidP="00A41E10">
            <w:pPr>
              <w:snapToGrid w:val="0"/>
              <w:spacing w:line="276" w:lineRule="auto"/>
              <w:jc w:val="left"/>
              <w:rPr>
                <w:rFonts w:ascii="ＭＳ ゴシック" w:eastAsia="ＭＳ ゴシック" w:hAnsi="ＭＳ ゴシック" w:cs="ＭＳ 明朝"/>
                <w:bCs/>
                <w:sz w:val="24"/>
                <w:szCs w:val="20"/>
              </w:rPr>
            </w:pPr>
            <w:r w:rsidRPr="00A1421D">
              <w:rPr>
                <w:rFonts w:ascii="ＭＳ ゴシック" w:eastAsia="ＭＳ ゴシック" w:hAnsi="ＭＳ ゴシック" w:cs="ＭＳ 明朝" w:hint="eastAsia"/>
                <w:bCs/>
                <w:sz w:val="24"/>
                <w:szCs w:val="20"/>
              </w:rPr>
              <w:t>Ｑ2</w:t>
            </w:r>
          </w:p>
          <w:p w14:paraId="1E8A18FC" w14:textId="3C349980" w:rsidR="00A41E10" w:rsidRPr="00A1421D" w:rsidRDefault="00A41E10" w:rsidP="00A41E10">
            <w:pPr>
              <w:snapToGrid w:val="0"/>
              <w:spacing w:line="276" w:lineRule="auto"/>
              <w:ind w:firstLineChars="100" w:firstLine="240"/>
              <w:jc w:val="left"/>
              <w:rPr>
                <w:rFonts w:ascii="ＭＳ ゴシック" w:eastAsia="ＭＳ ゴシック" w:hAnsi="ＭＳ ゴシック" w:cs="ＭＳ 明朝"/>
                <w:bCs/>
                <w:sz w:val="24"/>
                <w:szCs w:val="20"/>
              </w:rPr>
            </w:pPr>
            <w:r w:rsidRPr="00A1421D">
              <w:rPr>
                <w:rFonts w:ascii="ＭＳ ゴシック" w:eastAsia="ＭＳ ゴシック" w:hAnsi="ＭＳ ゴシック" w:cs="ＭＳ 明朝" w:hint="eastAsia"/>
                <w:bCs/>
                <w:sz w:val="24"/>
                <w:szCs w:val="20"/>
              </w:rPr>
              <w:t>全ての職員について、通常どおりに賃金を支払う必要があるのでしょうか。</w:t>
            </w:r>
          </w:p>
          <w:p w14:paraId="32ED3EAF" w14:textId="77777777" w:rsidR="00A41E10" w:rsidRPr="00A41E10" w:rsidRDefault="00A41E10" w:rsidP="00A41E10">
            <w:pPr>
              <w:snapToGrid w:val="0"/>
              <w:spacing w:line="276" w:lineRule="auto"/>
              <w:jc w:val="left"/>
              <w:rPr>
                <w:rFonts w:cs="ＭＳ 明朝"/>
                <w:bCs/>
                <w:sz w:val="24"/>
                <w:szCs w:val="20"/>
              </w:rPr>
            </w:pPr>
            <w:r w:rsidRPr="00A41E10">
              <w:rPr>
                <w:rFonts w:cs="ＭＳ 明朝" w:hint="eastAsia"/>
                <w:bCs/>
                <w:sz w:val="24"/>
                <w:szCs w:val="20"/>
              </w:rPr>
              <w:t>（答）</w:t>
            </w:r>
          </w:p>
          <w:p w14:paraId="528A8FD2" w14:textId="7CB75F94" w:rsidR="00A41E10" w:rsidRPr="00A41E10" w:rsidRDefault="00A41E10" w:rsidP="00A41E10">
            <w:pPr>
              <w:snapToGrid w:val="0"/>
              <w:spacing w:line="276" w:lineRule="auto"/>
              <w:ind w:left="240" w:hangingChars="100" w:hanging="240"/>
              <w:jc w:val="left"/>
              <w:rPr>
                <w:rFonts w:cs="ＭＳ 明朝"/>
                <w:bCs/>
                <w:sz w:val="24"/>
                <w:szCs w:val="20"/>
              </w:rPr>
            </w:pPr>
            <w:r>
              <w:rPr>
                <w:rFonts w:cs="ＭＳ 明朝" w:hint="eastAsia"/>
                <w:bCs/>
                <w:sz w:val="24"/>
                <w:szCs w:val="20"/>
              </w:rPr>
              <w:t xml:space="preserve">○　</w:t>
            </w:r>
            <w:r w:rsidRPr="00A41E10">
              <w:rPr>
                <w:rFonts w:cs="ＭＳ 明朝" w:hint="eastAsia"/>
                <w:bCs/>
                <w:sz w:val="24"/>
                <w:szCs w:val="20"/>
              </w:rPr>
              <w:t>今般の公定価格等の特例の趣旨を踏まえれば、原則として、休ませた職員も含め、全ての職員に通常どおりの賃金や賞与等を支払うことが望ましいと考えます。</w:t>
            </w:r>
          </w:p>
          <w:p w14:paraId="28BC59BC" w14:textId="77777777" w:rsidR="00A41E10" w:rsidRPr="00A41E10" w:rsidRDefault="00A41E10" w:rsidP="00A41E10">
            <w:pPr>
              <w:snapToGrid w:val="0"/>
              <w:spacing w:line="276" w:lineRule="auto"/>
              <w:jc w:val="left"/>
              <w:rPr>
                <w:rFonts w:cs="ＭＳ 明朝"/>
                <w:bCs/>
                <w:sz w:val="24"/>
                <w:szCs w:val="20"/>
              </w:rPr>
            </w:pPr>
          </w:p>
          <w:p w14:paraId="7EF2F0B6" w14:textId="1F690E98" w:rsidR="00A41E10" w:rsidRPr="00A41E10" w:rsidRDefault="00A41E10" w:rsidP="00A41E10">
            <w:pPr>
              <w:snapToGrid w:val="0"/>
              <w:spacing w:line="276" w:lineRule="auto"/>
              <w:ind w:left="240" w:hangingChars="100" w:hanging="240"/>
              <w:jc w:val="left"/>
              <w:rPr>
                <w:rFonts w:cs="ＭＳ 明朝"/>
                <w:bCs/>
                <w:sz w:val="24"/>
                <w:szCs w:val="20"/>
              </w:rPr>
            </w:pPr>
            <w:r>
              <w:rPr>
                <w:rFonts w:cs="ＭＳ 明朝" w:hint="eastAsia"/>
                <w:bCs/>
                <w:sz w:val="24"/>
                <w:szCs w:val="20"/>
              </w:rPr>
              <w:t xml:space="preserve">○　</w:t>
            </w:r>
            <w:r w:rsidRPr="00A41E10">
              <w:rPr>
                <w:rFonts w:cs="ＭＳ 明朝" w:hint="eastAsia"/>
                <w:bCs/>
                <w:sz w:val="24"/>
                <w:szCs w:val="20"/>
              </w:rPr>
              <w:t>一方で、勤務の状況が職員ごとに異なることも考えられ、このような場合には、公定価格等による人件費支出の水準を維持することを前提として、実際に勤務した職員の手当等を増額し、自宅待機の職員の手当等を減額するなど、勤務状況に応じて賃金に傾斜を付ける取扱いとすることは、差し支えありません。</w:t>
            </w:r>
          </w:p>
          <w:p w14:paraId="49098501" w14:textId="1C61AD8B" w:rsidR="00A41E10" w:rsidRPr="00A41E10" w:rsidRDefault="00A41E10" w:rsidP="00A41E10">
            <w:pPr>
              <w:snapToGrid w:val="0"/>
              <w:spacing w:line="276" w:lineRule="auto"/>
              <w:ind w:leftChars="200" w:left="420" w:firstLineChars="100" w:firstLine="240"/>
              <w:jc w:val="left"/>
              <w:rPr>
                <w:rFonts w:cs="ＭＳ 明朝"/>
                <w:bCs/>
                <w:sz w:val="24"/>
                <w:szCs w:val="20"/>
              </w:rPr>
            </w:pPr>
            <w:r w:rsidRPr="00A41E10">
              <w:rPr>
                <w:rFonts w:cs="ＭＳ 明朝" w:hint="eastAsia"/>
                <w:bCs/>
                <w:sz w:val="24"/>
                <w:szCs w:val="20"/>
              </w:rPr>
              <w:t>ただし、常勤・非常勤や正規・非正規といった雇用形態の違いのみを理由として異なる取扱いを行うことは適切ではないと考えます。</w:t>
            </w:r>
          </w:p>
          <w:p w14:paraId="0D406031" w14:textId="77777777" w:rsidR="00A41E10" w:rsidRPr="009A2456" w:rsidRDefault="00A41E10" w:rsidP="00A41E10">
            <w:pPr>
              <w:snapToGrid w:val="0"/>
              <w:spacing w:line="276" w:lineRule="auto"/>
              <w:jc w:val="left"/>
              <w:rPr>
                <w:rFonts w:cs="ＭＳ 明朝"/>
                <w:bCs/>
                <w:sz w:val="24"/>
                <w:szCs w:val="20"/>
              </w:rPr>
            </w:pPr>
          </w:p>
          <w:p w14:paraId="79B6EFB2" w14:textId="17631BC9" w:rsidR="00A41E10" w:rsidRPr="00A41E10" w:rsidRDefault="009A2456" w:rsidP="00A1421D">
            <w:pPr>
              <w:snapToGrid w:val="0"/>
              <w:spacing w:line="276" w:lineRule="auto"/>
              <w:ind w:left="240" w:hangingChars="100" w:hanging="240"/>
              <w:jc w:val="left"/>
              <w:rPr>
                <w:rFonts w:cs="ＭＳ 明朝"/>
                <w:bCs/>
                <w:sz w:val="24"/>
                <w:szCs w:val="20"/>
              </w:rPr>
            </w:pPr>
            <w:r>
              <w:rPr>
                <w:rFonts w:cs="ＭＳ 明朝" w:hint="eastAsia"/>
                <w:bCs/>
                <w:sz w:val="24"/>
                <w:szCs w:val="20"/>
              </w:rPr>
              <w:t xml:space="preserve">○　</w:t>
            </w:r>
            <w:r w:rsidR="00A41E10" w:rsidRPr="00A41E10">
              <w:rPr>
                <w:rFonts w:cs="ＭＳ 明朝" w:hint="eastAsia"/>
                <w:bCs/>
                <w:sz w:val="24"/>
                <w:szCs w:val="20"/>
              </w:rPr>
              <w:t>なお、手当等の減額を検討する前に、まず、人件費等積立金等の活用可能な資金を活用して、通常の賃金の支払を確保することについて、ご検討ください。</w:t>
            </w:r>
          </w:p>
          <w:p w14:paraId="012C1BBA" w14:textId="77777777" w:rsidR="009A2456" w:rsidRDefault="009A2456" w:rsidP="00A41E10">
            <w:pPr>
              <w:snapToGrid w:val="0"/>
              <w:spacing w:line="276" w:lineRule="auto"/>
              <w:jc w:val="left"/>
              <w:rPr>
                <w:rFonts w:cs="ＭＳ 明朝"/>
                <w:bCs/>
                <w:sz w:val="24"/>
                <w:szCs w:val="20"/>
              </w:rPr>
            </w:pPr>
          </w:p>
          <w:p w14:paraId="180933A9" w14:textId="77777777" w:rsidR="009A2456" w:rsidRPr="00A1421D" w:rsidRDefault="009A2456" w:rsidP="00A41E10">
            <w:pPr>
              <w:snapToGrid w:val="0"/>
              <w:spacing w:line="276" w:lineRule="auto"/>
              <w:jc w:val="left"/>
              <w:rPr>
                <w:rFonts w:ascii="ＭＳ ゴシック" w:eastAsia="ＭＳ ゴシック" w:hAnsi="ＭＳ ゴシック" w:cs="ＭＳ 明朝"/>
                <w:bCs/>
                <w:sz w:val="24"/>
                <w:szCs w:val="20"/>
              </w:rPr>
            </w:pPr>
            <w:r w:rsidRPr="00A1421D">
              <w:rPr>
                <w:rFonts w:ascii="ＭＳ ゴシック" w:eastAsia="ＭＳ ゴシック" w:hAnsi="ＭＳ ゴシック" w:cs="ＭＳ 明朝" w:hint="eastAsia"/>
                <w:bCs/>
                <w:sz w:val="24"/>
                <w:szCs w:val="20"/>
              </w:rPr>
              <w:t>Ｑ3</w:t>
            </w:r>
          </w:p>
          <w:p w14:paraId="20ADA7E6" w14:textId="581523E4" w:rsidR="00A41E10" w:rsidRPr="00A1421D" w:rsidRDefault="00A41E10" w:rsidP="009A2456">
            <w:pPr>
              <w:snapToGrid w:val="0"/>
              <w:spacing w:line="276" w:lineRule="auto"/>
              <w:ind w:firstLineChars="100" w:firstLine="240"/>
              <w:jc w:val="left"/>
              <w:rPr>
                <w:rFonts w:ascii="ＭＳ ゴシック" w:eastAsia="ＭＳ ゴシック" w:hAnsi="ＭＳ ゴシック" w:cs="ＭＳ 明朝"/>
                <w:bCs/>
                <w:sz w:val="24"/>
                <w:szCs w:val="20"/>
              </w:rPr>
            </w:pPr>
            <w:r w:rsidRPr="00A1421D">
              <w:rPr>
                <w:rFonts w:ascii="ＭＳ ゴシック" w:eastAsia="ＭＳ ゴシック" w:hAnsi="ＭＳ ゴシック" w:cs="ＭＳ 明朝" w:hint="eastAsia"/>
                <w:bCs/>
                <w:sz w:val="24"/>
                <w:szCs w:val="20"/>
              </w:rPr>
              <w:t>公定価格等以外の収入（地域子ども・子育て支援事業、地方単独事業、特定保育料）において減収がある場合でも、通常どおりに賃金を支払う必要があるのでしょうか。</w:t>
            </w:r>
          </w:p>
          <w:p w14:paraId="410EE132" w14:textId="77777777" w:rsidR="00A41E10" w:rsidRPr="00A41E10" w:rsidRDefault="00A41E10" w:rsidP="00A41E10">
            <w:pPr>
              <w:snapToGrid w:val="0"/>
              <w:spacing w:line="276" w:lineRule="auto"/>
              <w:jc w:val="left"/>
              <w:rPr>
                <w:rFonts w:cs="ＭＳ 明朝"/>
                <w:bCs/>
                <w:sz w:val="24"/>
                <w:szCs w:val="20"/>
              </w:rPr>
            </w:pPr>
            <w:r w:rsidRPr="00A41E10">
              <w:rPr>
                <w:rFonts w:cs="ＭＳ 明朝" w:hint="eastAsia"/>
                <w:bCs/>
                <w:sz w:val="24"/>
                <w:szCs w:val="20"/>
              </w:rPr>
              <w:t>（答）</w:t>
            </w:r>
          </w:p>
          <w:p w14:paraId="657222DD" w14:textId="07C5D271" w:rsidR="00A41E10" w:rsidRPr="00A41E10" w:rsidRDefault="009A2456" w:rsidP="009A2456">
            <w:pPr>
              <w:snapToGrid w:val="0"/>
              <w:spacing w:line="276" w:lineRule="auto"/>
              <w:ind w:left="240" w:hangingChars="100" w:hanging="240"/>
              <w:jc w:val="left"/>
              <w:rPr>
                <w:rFonts w:cs="ＭＳ 明朝"/>
                <w:bCs/>
                <w:sz w:val="24"/>
                <w:szCs w:val="20"/>
              </w:rPr>
            </w:pPr>
            <w:r>
              <w:rPr>
                <w:rFonts w:cs="ＭＳ 明朝" w:hint="eastAsia"/>
                <w:bCs/>
                <w:sz w:val="24"/>
                <w:szCs w:val="20"/>
              </w:rPr>
              <w:t xml:space="preserve">○　</w:t>
            </w:r>
            <w:r w:rsidR="00A41E10" w:rsidRPr="00A41E10">
              <w:rPr>
                <w:rFonts w:cs="ＭＳ 明朝" w:hint="eastAsia"/>
                <w:bCs/>
                <w:sz w:val="24"/>
                <w:szCs w:val="20"/>
              </w:rPr>
              <w:t>今般、教育・保育の提供体制を維持するために、特例として公定価格等を通常どおり算定していることを踏まえ、公定価格等に基づく人件費支出について通常時と同水準の支出を求めるものです。</w:t>
            </w:r>
          </w:p>
          <w:p w14:paraId="66B0581E" w14:textId="77777777" w:rsidR="00A41E10" w:rsidRPr="00A41E10" w:rsidRDefault="00A41E10" w:rsidP="00A41E10">
            <w:pPr>
              <w:snapToGrid w:val="0"/>
              <w:spacing w:line="276" w:lineRule="auto"/>
              <w:jc w:val="left"/>
              <w:rPr>
                <w:rFonts w:cs="ＭＳ 明朝"/>
                <w:bCs/>
                <w:sz w:val="24"/>
                <w:szCs w:val="20"/>
              </w:rPr>
            </w:pPr>
          </w:p>
          <w:p w14:paraId="4D958858" w14:textId="3B3C2BEE" w:rsidR="00A41E10" w:rsidRPr="00A41E10" w:rsidRDefault="009A2456" w:rsidP="00033A5F">
            <w:pPr>
              <w:snapToGrid w:val="0"/>
              <w:spacing w:line="276" w:lineRule="auto"/>
              <w:ind w:left="240" w:hangingChars="100" w:hanging="240"/>
              <w:jc w:val="left"/>
              <w:rPr>
                <w:rFonts w:cs="ＭＳ 明朝"/>
                <w:bCs/>
                <w:sz w:val="24"/>
                <w:szCs w:val="20"/>
              </w:rPr>
            </w:pPr>
            <w:r>
              <w:rPr>
                <w:rFonts w:cs="ＭＳ 明朝" w:hint="eastAsia"/>
                <w:bCs/>
                <w:sz w:val="24"/>
                <w:szCs w:val="20"/>
              </w:rPr>
              <w:t xml:space="preserve">○　</w:t>
            </w:r>
            <w:r w:rsidR="00A41E10" w:rsidRPr="00A41E10">
              <w:rPr>
                <w:rFonts w:cs="ＭＳ 明朝" w:hint="eastAsia"/>
                <w:bCs/>
                <w:sz w:val="24"/>
                <w:szCs w:val="20"/>
              </w:rPr>
              <w:t>今回の新型コロナウイルス感染症への対応の結果として、公定価格等以外の収入（地域子ども・子育て支援事業、地方単独事業、特定保育料）において減収がある場</w:t>
            </w:r>
            <w:r w:rsidR="00A41E10" w:rsidRPr="00A41E10">
              <w:rPr>
                <w:rFonts w:cs="ＭＳ 明朝" w:hint="eastAsia"/>
                <w:bCs/>
                <w:sz w:val="24"/>
                <w:szCs w:val="20"/>
              </w:rPr>
              <w:lastRenderedPageBreak/>
              <w:t>合であっても、地域子ども・子育て支援事業等の職員に係る雇用調整助成金等の活用などを通じて、できる限り、通常どおりの賃金を支払うことが望ましいと考えます。</w:t>
            </w:r>
          </w:p>
          <w:p w14:paraId="32C00D79" w14:textId="77777777" w:rsidR="00033A5F" w:rsidRDefault="00033A5F" w:rsidP="00A41E10">
            <w:pPr>
              <w:snapToGrid w:val="0"/>
              <w:spacing w:line="276" w:lineRule="auto"/>
              <w:jc w:val="left"/>
              <w:rPr>
                <w:rFonts w:cs="ＭＳ 明朝"/>
                <w:bCs/>
                <w:sz w:val="24"/>
                <w:szCs w:val="20"/>
              </w:rPr>
            </w:pPr>
          </w:p>
          <w:p w14:paraId="1C84BC73" w14:textId="35A6224A" w:rsidR="00CC368F" w:rsidRPr="00A41E10" w:rsidRDefault="00033A5F" w:rsidP="00033A5F">
            <w:pPr>
              <w:snapToGrid w:val="0"/>
              <w:spacing w:line="276" w:lineRule="auto"/>
              <w:ind w:left="240" w:hangingChars="100" w:hanging="240"/>
              <w:jc w:val="left"/>
              <w:rPr>
                <w:rFonts w:cs="ＭＳ 明朝"/>
                <w:bCs/>
                <w:sz w:val="24"/>
                <w:szCs w:val="20"/>
              </w:rPr>
            </w:pPr>
            <w:r>
              <w:rPr>
                <w:rFonts w:cs="ＭＳ 明朝" w:hint="eastAsia"/>
                <w:bCs/>
                <w:sz w:val="24"/>
                <w:szCs w:val="20"/>
              </w:rPr>
              <w:t xml:space="preserve">○　</w:t>
            </w:r>
            <w:r w:rsidR="00A41E10" w:rsidRPr="00A41E10">
              <w:rPr>
                <w:rFonts w:cs="ＭＳ 明朝" w:hint="eastAsia"/>
                <w:bCs/>
                <w:sz w:val="24"/>
                <w:szCs w:val="20"/>
              </w:rPr>
              <w:t>これらを活用できない場合など、なお減収による不足分がある場合には、不足額を勘案して必要最小限の減額とすることが求められるとともに、公定価格等に基づく人件費支出については通常時と同水準の支出が維持されていることなど、減額幅の考え方について監査等の際に説明できることが求められます</w:t>
            </w:r>
            <w:r w:rsidR="007F37C1">
              <w:rPr>
                <w:rFonts w:cs="ＭＳ 明朝" w:hint="eastAsia"/>
                <w:bCs/>
                <w:sz w:val="24"/>
                <w:szCs w:val="20"/>
              </w:rPr>
              <w:t>。</w:t>
            </w:r>
          </w:p>
          <w:p w14:paraId="1BC2113D" w14:textId="7F1C041C" w:rsidR="00CC368F" w:rsidRDefault="00CC368F" w:rsidP="00CC368F">
            <w:pPr>
              <w:snapToGrid w:val="0"/>
              <w:spacing w:line="276" w:lineRule="auto"/>
              <w:jc w:val="left"/>
              <w:rPr>
                <w:rFonts w:cs="ＭＳ 明朝"/>
                <w:bCs/>
                <w:sz w:val="24"/>
                <w:szCs w:val="20"/>
              </w:rPr>
            </w:pPr>
          </w:p>
          <w:p w14:paraId="5E239C70" w14:textId="77777777" w:rsidR="00EB1DF0" w:rsidRPr="00A1421D" w:rsidRDefault="00EB1DF0" w:rsidP="00EB1DF0">
            <w:pPr>
              <w:snapToGrid w:val="0"/>
              <w:spacing w:line="276" w:lineRule="auto"/>
              <w:jc w:val="left"/>
              <w:rPr>
                <w:rFonts w:ascii="ＭＳ ゴシック" w:eastAsia="ＭＳ ゴシック" w:hAnsi="ＭＳ ゴシック" w:cs="ＭＳ 明朝"/>
                <w:bCs/>
                <w:sz w:val="24"/>
                <w:szCs w:val="20"/>
              </w:rPr>
            </w:pPr>
            <w:r w:rsidRPr="00A1421D">
              <w:rPr>
                <w:rFonts w:ascii="ＭＳ ゴシック" w:eastAsia="ＭＳ ゴシック" w:hAnsi="ＭＳ ゴシック" w:cs="ＭＳ 明朝" w:hint="eastAsia"/>
                <w:bCs/>
                <w:sz w:val="24"/>
                <w:szCs w:val="20"/>
              </w:rPr>
              <w:t>Ｑ4</w:t>
            </w:r>
          </w:p>
          <w:p w14:paraId="00480431" w14:textId="1735514D" w:rsidR="00EB1DF0" w:rsidRPr="00A1421D" w:rsidRDefault="00EB1DF0" w:rsidP="00EB1DF0">
            <w:pPr>
              <w:snapToGrid w:val="0"/>
              <w:spacing w:line="276" w:lineRule="auto"/>
              <w:ind w:firstLineChars="100" w:firstLine="240"/>
              <w:jc w:val="left"/>
              <w:rPr>
                <w:rFonts w:ascii="ＭＳ ゴシック" w:eastAsia="ＭＳ ゴシック" w:hAnsi="ＭＳ ゴシック" w:cs="ＭＳ 明朝"/>
                <w:bCs/>
                <w:sz w:val="24"/>
                <w:szCs w:val="20"/>
              </w:rPr>
            </w:pPr>
            <w:r w:rsidRPr="00A1421D">
              <w:rPr>
                <w:rFonts w:ascii="ＭＳ ゴシック" w:eastAsia="ＭＳ ゴシック" w:hAnsi="ＭＳ ゴシック" w:cs="ＭＳ 明朝" w:hint="eastAsia"/>
                <w:bCs/>
                <w:sz w:val="24"/>
                <w:szCs w:val="20"/>
              </w:rPr>
              <w:t>本通知で示された考え方については、いつから適用すればいいのでしょうか。</w:t>
            </w:r>
          </w:p>
          <w:p w14:paraId="65D587BE" w14:textId="77777777" w:rsidR="00EB1DF0" w:rsidRPr="00EB1DF0" w:rsidRDefault="00EB1DF0" w:rsidP="00EB1DF0">
            <w:pPr>
              <w:snapToGrid w:val="0"/>
              <w:spacing w:line="276" w:lineRule="auto"/>
              <w:jc w:val="left"/>
              <w:rPr>
                <w:rFonts w:cs="ＭＳ 明朝"/>
                <w:bCs/>
                <w:sz w:val="24"/>
                <w:szCs w:val="20"/>
              </w:rPr>
            </w:pPr>
            <w:r w:rsidRPr="00EB1DF0">
              <w:rPr>
                <w:rFonts w:cs="ＭＳ 明朝" w:hint="eastAsia"/>
                <w:bCs/>
                <w:sz w:val="24"/>
                <w:szCs w:val="20"/>
              </w:rPr>
              <w:t>（答）</w:t>
            </w:r>
          </w:p>
          <w:p w14:paraId="6F7AB2A6" w14:textId="7C5E2B3B" w:rsidR="00EB1DF0" w:rsidRPr="00EB1DF0" w:rsidRDefault="00EB1DF0" w:rsidP="00EB1DF0">
            <w:pPr>
              <w:snapToGrid w:val="0"/>
              <w:spacing w:line="276" w:lineRule="auto"/>
              <w:ind w:left="240" w:hangingChars="100" w:hanging="240"/>
              <w:jc w:val="left"/>
              <w:rPr>
                <w:rFonts w:cs="ＭＳ 明朝"/>
                <w:bCs/>
                <w:sz w:val="24"/>
                <w:szCs w:val="20"/>
              </w:rPr>
            </w:pPr>
            <w:r>
              <w:rPr>
                <w:rFonts w:cs="ＭＳ 明朝" w:hint="eastAsia"/>
                <w:bCs/>
                <w:sz w:val="24"/>
                <w:szCs w:val="20"/>
              </w:rPr>
              <w:t xml:space="preserve">○　</w:t>
            </w:r>
            <w:r w:rsidRPr="00EB1DF0">
              <w:rPr>
                <w:rFonts w:cs="ＭＳ 明朝" w:hint="eastAsia"/>
                <w:bCs/>
                <w:sz w:val="24"/>
                <w:szCs w:val="20"/>
              </w:rPr>
              <w:t>本通知は本年</w:t>
            </w:r>
            <w:r>
              <w:rPr>
                <w:rFonts w:cs="ＭＳ 明朝" w:hint="eastAsia"/>
                <w:bCs/>
                <w:sz w:val="24"/>
                <w:szCs w:val="20"/>
              </w:rPr>
              <w:t>2</w:t>
            </w:r>
            <w:r w:rsidRPr="00EB1DF0">
              <w:rPr>
                <w:rFonts w:cs="ＭＳ 明朝" w:hint="eastAsia"/>
                <w:bCs/>
                <w:sz w:val="24"/>
                <w:szCs w:val="20"/>
              </w:rPr>
              <w:t>月から実施している公定価格等の特例の取扱いを明確化したものです。このため、本通知および</w:t>
            </w:r>
            <w:r w:rsidR="004732B4">
              <w:rPr>
                <w:rFonts w:cs="ＭＳ 明朝" w:hint="eastAsia"/>
                <w:bCs/>
                <w:sz w:val="24"/>
                <w:szCs w:val="20"/>
              </w:rPr>
              <w:t>Ｑ</w:t>
            </w:r>
            <w:r>
              <w:rPr>
                <w:rFonts w:cs="ＭＳ 明朝" w:hint="eastAsia"/>
                <w:bCs/>
                <w:sz w:val="24"/>
                <w:szCs w:val="20"/>
              </w:rPr>
              <w:t>1</w:t>
            </w:r>
            <w:r w:rsidRPr="00EB1DF0">
              <w:rPr>
                <w:rFonts w:cs="ＭＳ 明朝" w:hint="eastAsia"/>
                <w:bCs/>
                <w:sz w:val="24"/>
                <w:szCs w:val="20"/>
              </w:rPr>
              <w:t>から</w:t>
            </w:r>
            <w:r w:rsidR="004732B4">
              <w:rPr>
                <w:rFonts w:cs="ＭＳ 明朝" w:hint="eastAsia"/>
                <w:bCs/>
                <w:sz w:val="24"/>
                <w:szCs w:val="20"/>
              </w:rPr>
              <w:t>Ｑ</w:t>
            </w:r>
            <w:r>
              <w:rPr>
                <w:rFonts w:cs="ＭＳ 明朝" w:hint="eastAsia"/>
                <w:bCs/>
                <w:sz w:val="24"/>
                <w:szCs w:val="20"/>
              </w:rPr>
              <w:t>3</w:t>
            </w:r>
            <w:r w:rsidRPr="00EB1DF0">
              <w:rPr>
                <w:rFonts w:cs="ＭＳ 明朝" w:hint="eastAsia"/>
                <w:bCs/>
                <w:sz w:val="24"/>
                <w:szCs w:val="20"/>
              </w:rPr>
              <w:t>までにおいてお示しした取扱いについても、当該時期に遡り適用することとなります。</w:t>
            </w:r>
          </w:p>
          <w:p w14:paraId="51247E11" w14:textId="417E537D" w:rsidR="00EB1DF0" w:rsidRDefault="00EB1DF0" w:rsidP="004732B4">
            <w:pPr>
              <w:snapToGrid w:val="0"/>
              <w:spacing w:line="276" w:lineRule="auto"/>
              <w:ind w:leftChars="100" w:left="210" w:firstLineChars="100" w:firstLine="240"/>
              <w:jc w:val="left"/>
              <w:rPr>
                <w:rFonts w:cs="ＭＳ 明朝"/>
                <w:bCs/>
                <w:sz w:val="24"/>
                <w:szCs w:val="20"/>
              </w:rPr>
            </w:pPr>
            <w:r w:rsidRPr="00EB1DF0">
              <w:rPr>
                <w:rFonts w:cs="ＭＳ 明朝" w:hint="eastAsia"/>
                <w:bCs/>
                <w:sz w:val="24"/>
                <w:szCs w:val="20"/>
              </w:rPr>
              <w:t>なお、会計年度が終了している令和元年度に賃金や賞与等の減額を行っていた場合には、当該減額分について一時金等により支払うことになると考えます。</w:t>
            </w:r>
          </w:p>
          <w:p w14:paraId="6F9369A2" w14:textId="77777777" w:rsidR="004732B4" w:rsidRPr="00EB1DF0" w:rsidRDefault="004732B4" w:rsidP="004732B4">
            <w:pPr>
              <w:snapToGrid w:val="0"/>
              <w:spacing w:line="276" w:lineRule="auto"/>
              <w:ind w:leftChars="100" w:left="210" w:firstLineChars="100" w:firstLine="240"/>
              <w:jc w:val="left"/>
              <w:rPr>
                <w:rFonts w:cs="ＭＳ 明朝"/>
                <w:bCs/>
                <w:sz w:val="24"/>
                <w:szCs w:val="20"/>
              </w:rPr>
            </w:pPr>
          </w:p>
          <w:p w14:paraId="4D669DAC" w14:textId="77777777" w:rsidR="004732B4" w:rsidRPr="00A1421D" w:rsidRDefault="004732B4" w:rsidP="00EB1DF0">
            <w:pPr>
              <w:snapToGrid w:val="0"/>
              <w:spacing w:line="276" w:lineRule="auto"/>
              <w:jc w:val="left"/>
              <w:rPr>
                <w:rFonts w:ascii="ＭＳ ゴシック" w:eastAsia="ＭＳ ゴシック" w:hAnsi="ＭＳ ゴシック" w:cs="ＭＳ 明朝"/>
                <w:bCs/>
                <w:sz w:val="24"/>
                <w:szCs w:val="20"/>
              </w:rPr>
            </w:pPr>
            <w:r w:rsidRPr="00A1421D">
              <w:rPr>
                <w:rFonts w:ascii="ＭＳ ゴシック" w:eastAsia="ＭＳ ゴシック" w:hAnsi="ＭＳ ゴシック" w:cs="ＭＳ 明朝" w:hint="eastAsia"/>
                <w:bCs/>
                <w:sz w:val="24"/>
                <w:szCs w:val="20"/>
              </w:rPr>
              <w:t>Ｑ5</w:t>
            </w:r>
          </w:p>
          <w:p w14:paraId="00054472" w14:textId="1A5BC378" w:rsidR="00EB1DF0" w:rsidRPr="00A1421D" w:rsidRDefault="00EB1DF0" w:rsidP="004732B4">
            <w:pPr>
              <w:snapToGrid w:val="0"/>
              <w:spacing w:line="276" w:lineRule="auto"/>
              <w:ind w:firstLineChars="100" w:firstLine="240"/>
              <w:jc w:val="left"/>
              <w:rPr>
                <w:rFonts w:ascii="ＭＳ ゴシック" w:eastAsia="ＭＳ ゴシック" w:hAnsi="ＭＳ ゴシック" w:cs="ＭＳ 明朝"/>
                <w:bCs/>
                <w:sz w:val="24"/>
                <w:szCs w:val="20"/>
              </w:rPr>
            </w:pPr>
            <w:r w:rsidRPr="00A1421D">
              <w:rPr>
                <w:rFonts w:ascii="ＭＳ ゴシック" w:eastAsia="ＭＳ ゴシック" w:hAnsi="ＭＳ ゴシック" w:cs="ＭＳ 明朝" w:hint="eastAsia"/>
                <w:bCs/>
                <w:sz w:val="24"/>
                <w:szCs w:val="20"/>
              </w:rPr>
              <w:t>公立保育所等に勤務する職員の賃金等についての取扱いはどうか。</w:t>
            </w:r>
          </w:p>
          <w:p w14:paraId="651F7CF6" w14:textId="77777777" w:rsidR="00EB1DF0" w:rsidRPr="00EB1DF0" w:rsidRDefault="00EB1DF0" w:rsidP="00EB1DF0">
            <w:pPr>
              <w:snapToGrid w:val="0"/>
              <w:spacing w:line="276" w:lineRule="auto"/>
              <w:jc w:val="left"/>
              <w:rPr>
                <w:rFonts w:cs="ＭＳ 明朝"/>
                <w:bCs/>
                <w:sz w:val="24"/>
                <w:szCs w:val="20"/>
              </w:rPr>
            </w:pPr>
            <w:r w:rsidRPr="00EB1DF0">
              <w:rPr>
                <w:rFonts w:cs="ＭＳ 明朝" w:hint="eastAsia"/>
                <w:bCs/>
                <w:sz w:val="24"/>
                <w:szCs w:val="20"/>
              </w:rPr>
              <w:t>（答）</w:t>
            </w:r>
          </w:p>
          <w:p w14:paraId="70D693CA" w14:textId="6D38C3C7" w:rsidR="00CC368F" w:rsidRPr="00033A5F" w:rsidRDefault="004732B4" w:rsidP="004732B4">
            <w:pPr>
              <w:snapToGrid w:val="0"/>
              <w:spacing w:line="276" w:lineRule="auto"/>
              <w:ind w:left="240" w:hangingChars="100" w:hanging="240"/>
              <w:jc w:val="left"/>
              <w:rPr>
                <w:rFonts w:cs="ＭＳ 明朝"/>
                <w:bCs/>
                <w:sz w:val="24"/>
                <w:szCs w:val="20"/>
              </w:rPr>
            </w:pPr>
            <w:r>
              <w:rPr>
                <w:rFonts w:cs="ＭＳ 明朝" w:hint="eastAsia"/>
                <w:bCs/>
                <w:sz w:val="24"/>
                <w:szCs w:val="20"/>
              </w:rPr>
              <w:t xml:space="preserve">○　</w:t>
            </w:r>
            <w:r w:rsidR="00EB1DF0" w:rsidRPr="00EB1DF0">
              <w:rPr>
                <w:rFonts w:cs="ＭＳ 明朝" w:hint="eastAsia"/>
                <w:bCs/>
                <w:sz w:val="24"/>
                <w:szCs w:val="20"/>
              </w:rPr>
              <w:t>公立・私立にかかわらず、地域の教育・保育の提供体制の確保を維持する観点から、公立保育所等に勤務する職員の賃金等についても、本取扱いを踏まえ、地方公共団体において適切にご判断いただきたいと考えます</w:t>
            </w:r>
            <w:r>
              <w:rPr>
                <w:rFonts w:cs="ＭＳ 明朝" w:hint="eastAsia"/>
                <w:bCs/>
                <w:sz w:val="24"/>
                <w:szCs w:val="20"/>
              </w:rPr>
              <w:t>。</w:t>
            </w:r>
          </w:p>
          <w:p w14:paraId="203C953F" w14:textId="1059F259" w:rsidR="00844130" w:rsidRPr="00844130" w:rsidRDefault="00844130" w:rsidP="00A1421D">
            <w:pPr>
              <w:snapToGrid w:val="0"/>
              <w:spacing w:line="288" w:lineRule="auto"/>
              <w:ind w:rightChars="-65" w:right="-136"/>
              <w:jc w:val="left"/>
              <w:rPr>
                <w:rFonts w:ascii="ＭＳ 明朝" w:hAnsi="ＭＳ 明朝" w:cs="ＭＳ 明朝"/>
                <w:bCs/>
                <w:color w:val="000000"/>
                <w:kern w:val="0"/>
                <w:szCs w:val="21"/>
              </w:rPr>
            </w:pPr>
          </w:p>
        </w:tc>
      </w:tr>
    </w:tbl>
    <w:p w14:paraId="2231FD8C" w14:textId="32394C02" w:rsidR="005E5680" w:rsidRDefault="005E5680" w:rsidP="005057E9">
      <w:pPr>
        <w:autoSpaceDE w:val="0"/>
        <w:autoSpaceDN w:val="0"/>
        <w:adjustRightInd w:val="0"/>
        <w:rPr>
          <w:rFonts w:ascii="ＭＳ ゴシック" w:eastAsia="ＭＳ ゴシック" w:hAnsi="ＭＳ ゴシック" w:cs="ＭＳ 明朝"/>
          <w:bCs/>
          <w:color w:val="000000"/>
          <w:kern w:val="0"/>
          <w:sz w:val="16"/>
          <w:szCs w:val="16"/>
        </w:rPr>
      </w:pPr>
    </w:p>
    <w:p w14:paraId="6A303DFB" w14:textId="3F74619C" w:rsidR="00A1421D" w:rsidRPr="00C11098" w:rsidRDefault="00A1421D" w:rsidP="00A1421D">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内容の詳細は</w:t>
      </w:r>
      <w:r w:rsidR="00A12C77">
        <w:rPr>
          <w:rFonts w:ascii="ＭＳ 明朝" w:hAnsi="ＭＳ 明朝" w:cs="ＭＳ 明朝" w:hint="eastAsia"/>
          <w:bCs/>
          <w:sz w:val="24"/>
        </w:rPr>
        <w:t>、別添の資料と、</w:t>
      </w:r>
      <w:r w:rsidRPr="00C11098">
        <w:rPr>
          <w:rFonts w:ascii="ＭＳ 明朝" w:hAnsi="ＭＳ 明朝" w:cs="ＭＳ 明朝" w:hint="eastAsia"/>
          <w:bCs/>
          <w:sz w:val="24"/>
        </w:rPr>
        <w:t>下記ホームページ</w:t>
      </w:r>
      <w:r>
        <w:rPr>
          <w:rFonts w:ascii="ＭＳ 明朝" w:hAnsi="ＭＳ 明朝" w:cs="ＭＳ 明朝" w:hint="eastAsia"/>
          <w:bCs/>
          <w:sz w:val="24"/>
        </w:rPr>
        <w:t>の「6</w:t>
      </w:r>
      <w:r w:rsidR="00023641">
        <w:rPr>
          <w:rFonts w:ascii="ＭＳ 明朝" w:hAnsi="ＭＳ 明朝" w:cs="ＭＳ 明朝" w:hint="eastAsia"/>
          <w:bCs/>
          <w:sz w:val="24"/>
        </w:rPr>
        <w:t>7</w:t>
      </w:r>
      <w:r>
        <w:rPr>
          <w:rFonts w:ascii="ＭＳ 明朝" w:hAnsi="ＭＳ 明朝" w:cs="ＭＳ 明朝" w:hint="eastAsia"/>
          <w:bCs/>
          <w:sz w:val="24"/>
        </w:rPr>
        <w:t>」を</w:t>
      </w:r>
      <w:r w:rsidRPr="00C11098">
        <w:rPr>
          <w:rFonts w:ascii="ＭＳ 明朝" w:hAnsi="ＭＳ 明朝" w:cs="ＭＳ 明朝" w:hint="eastAsia"/>
          <w:bCs/>
          <w:sz w:val="24"/>
        </w:rPr>
        <w:t>ご確認ください。</w:t>
      </w:r>
    </w:p>
    <w:p w14:paraId="57C6A4D1" w14:textId="77777777" w:rsidR="00A1421D" w:rsidRPr="00FB0AB0" w:rsidRDefault="00A1421D" w:rsidP="00A1421D">
      <w:pPr>
        <w:snapToGrid w:val="0"/>
        <w:ind w:firstLineChars="100" w:firstLine="160"/>
        <w:contextualSpacing/>
        <w:rPr>
          <w:rFonts w:ascii="ＭＳ 明朝" w:hAnsi="ＭＳ 明朝" w:cs="ＭＳ 明朝"/>
          <w:bCs/>
          <w:sz w:val="16"/>
          <w:szCs w:val="16"/>
        </w:rPr>
      </w:pPr>
    </w:p>
    <w:p w14:paraId="7AADCF92" w14:textId="77777777" w:rsidR="00A1421D" w:rsidRPr="00C11098" w:rsidRDefault="00A1421D" w:rsidP="00A1421D">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w:t>
      </w:r>
      <w:r>
        <w:rPr>
          <w:rFonts w:ascii="ＭＳ ゴシック" w:eastAsia="ＭＳ ゴシック" w:hAnsi="ＭＳ ゴシック" w:cs="ＭＳ 明朝" w:hint="eastAsia"/>
          <w:bCs/>
          <w:szCs w:val="21"/>
        </w:rPr>
        <w:t>厚生労働省</w:t>
      </w:r>
      <w:r w:rsidRPr="00C11098">
        <w:rPr>
          <w:rFonts w:ascii="ＭＳ ゴシック" w:eastAsia="ＭＳ ゴシック" w:hAnsi="ＭＳ ゴシック" w:cs="ＭＳ 明朝" w:hint="eastAsia"/>
          <w:bCs/>
          <w:szCs w:val="21"/>
        </w:rPr>
        <w:t xml:space="preserve">トップページ </w:t>
      </w:r>
      <w:r w:rsidRPr="00C11736">
        <w:rPr>
          <w:rFonts w:ascii="ＭＳ ゴシック" w:eastAsia="ＭＳ ゴシック" w:hAnsi="ＭＳ ゴシック" w:cs="ＭＳ 明朝" w:hint="eastAsia"/>
          <w:bCs/>
          <w:szCs w:val="21"/>
        </w:rPr>
        <w:t>&gt; 政策について &gt; 分野別の政策一覧 &gt; 子ども・子育て &gt; 子ども・子育て支援 &gt; 保育関係 &gt; 保育所等における新型コロナウイルス対応関連情報</w:t>
      </w:r>
    </w:p>
    <w:p w14:paraId="79011896" w14:textId="77777777" w:rsidR="00A1421D" w:rsidRDefault="00E91AD4" w:rsidP="00A1421D">
      <w:pPr>
        <w:snapToGrid w:val="0"/>
        <w:ind w:firstLineChars="100" w:firstLine="210"/>
        <w:contextualSpacing/>
        <w:rPr>
          <w:rFonts w:ascii="ＭＳ ゴシック" w:eastAsia="ＭＳ ゴシック" w:hAnsi="ＭＳ ゴシック" w:cs="ＭＳ 明朝"/>
          <w:bCs/>
          <w:szCs w:val="21"/>
        </w:rPr>
      </w:pPr>
      <w:hyperlink r:id="rId8" w:history="1">
        <w:r w:rsidR="00A1421D" w:rsidRPr="00EA4CD1">
          <w:rPr>
            <w:rStyle w:val="a3"/>
            <w:rFonts w:ascii="ＭＳ ゴシック" w:eastAsia="ＭＳ ゴシック" w:hAnsi="ＭＳ ゴシック" w:cs="ＭＳ 明朝"/>
            <w:bCs/>
            <w:szCs w:val="21"/>
          </w:rPr>
          <w:t>https://www.mhlw.go.jp/stf/newpage_09762.html</w:t>
        </w:r>
      </w:hyperlink>
    </w:p>
    <w:p w14:paraId="3A1918C5" w14:textId="77777777" w:rsidR="00A1421D" w:rsidRDefault="00A1421D" w:rsidP="00A1421D">
      <w:pPr>
        <w:autoSpaceDE w:val="0"/>
        <w:autoSpaceDN w:val="0"/>
        <w:adjustRightInd w:val="0"/>
        <w:rPr>
          <w:rFonts w:ascii="ＭＳ ゴシック" w:eastAsia="ＭＳ ゴシック" w:hAnsi="ＭＳ ゴシック" w:cs="ＭＳ 明朝"/>
          <w:bCs/>
          <w:color w:val="000000"/>
          <w:kern w:val="0"/>
          <w:sz w:val="16"/>
          <w:szCs w:val="16"/>
        </w:rPr>
      </w:pPr>
    </w:p>
    <w:bookmarkEnd w:id="0"/>
    <w:bookmarkEnd w:id="1"/>
    <w:bookmarkEnd w:id="2"/>
    <w:bookmarkEnd w:id="3"/>
    <w:p w14:paraId="7F1466E6" w14:textId="4CBC82FC" w:rsidR="00A1421D" w:rsidRDefault="00A1421D" w:rsidP="005057E9">
      <w:pPr>
        <w:autoSpaceDE w:val="0"/>
        <w:autoSpaceDN w:val="0"/>
        <w:adjustRightInd w:val="0"/>
        <w:rPr>
          <w:rFonts w:ascii="ＭＳ ゴシック" w:eastAsia="ＭＳ ゴシック" w:hAnsi="ＭＳ ゴシック" w:cs="ＭＳ 明朝"/>
          <w:bCs/>
          <w:color w:val="000000"/>
          <w:kern w:val="0"/>
          <w:sz w:val="16"/>
          <w:szCs w:val="16"/>
        </w:rPr>
      </w:pPr>
    </w:p>
    <w:sectPr w:rsidR="00A1421D" w:rsidSect="00F8297A">
      <w:footerReference w:type="default" r:id="rId9"/>
      <w:pgSz w:w="11906" w:h="16838" w:code="9"/>
      <w:pgMar w:top="851" w:right="1134" w:bottom="851" w:left="1134" w:header="28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A12A1" w14:textId="77777777" w:rsidR="00E91AD4" w:rsidRDefault="00E91AD4" w:rsidP="00AC6D2B">
      <w:r>
        <w:separator/>
      </w:r>
    </w:p>
  </w:endnote>
  <w:endnote w:type="continuationSeparator" w:id="0">
    <w:p w14:paraId="25DED588" w14:textId="77777777" w:rsidR="00E91AD4" w:rsidRDefault="00E91AD4"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1A01C7" w:rsidRDefault="001A01C7"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BA5E1" w14:textId="77777777" w:rsidR="00E91AD4" w:rsidRDefault="00E91AD4" w:rsidP="00AC6D2B">
      <w:r>
        <w:separator/>
      </w:r>
    </w:p>
  </w:footnote>
  <w:footnote w:type="continuationSeparator" w:id="0">
    <w:p w14:paraId="0118F2FA" w14:textId="77777777" w:rsidR="00E91AD4" w:rsidRDefault="00E91AD4"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6FC"/>
    <w:multiLevelType w:val="hybridMultilevel"/>
    <w:tmpl w:val="F630122A"/>
    <w:lvl w:ilvl="0" w:tplc="3C1C78E8">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D5DED"/>
    <w:multiLevelType w:val="hybridMultilevel"/>
    <w:tmpl w:val="937EB574"/>
    <w:lvl w:ilvl="0" w:tplc="8588311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11534"/>
    <w:multiLevelType w:val="hybridMultilevel"/>
    <w:tmpl w:val="D20A5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61CA555B"/>
    <w:multiLevelType w:val="hybridMultilevel"/>
    <w:tmpl w:val="CB36678A"/>
    <w:lvl w:ilvl="0" w:tplc="6716515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6FED2E90"/>
    <w:multiLevelType w:val="hybridMultilevel"/>
    <w:tmpl w:val="EFD44D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1"/>
  </w:num>
  <w:num w:numId="5">
    <w:abstractNumId w:val="8"/>
  </w:num>
  <w:num w:numId="6">
    <w:abstractNumId w:val="13"/>
  </w:num>
  <w:num w:numId="7">
    <w:abstractNumId w:val="5"/>
  </w:num>
  <w:num w:numId="8">
    <w:abstractNumId w:val="3"/>
  </w:num>
  <w:num w:numId="9">
    <w:abstractNumId w:val="9"/>
  </w:num>
  <w:num w:numId="10">
    <w:abstractNumId w:val="7"/>
  </w:num>
  <w:num w:numId="11">
    <w:abstractNumId w:val="4"/>
  </w:num>
  <w:num w:numId="12">
    <w:abstractNumId w:val="15"/>
  </w:num>
  <w:num w:numId="13">
    <w:abstractNumId w:val="1"/>
  </w:num>
  <w:num w:numId="14">
    <w:abstractNumId w:val="14"/>
  </w:num>
  <w:num w:numId="15">
    <w:abstractNumId w:val="0"/>
  </w:num>
  <w:num w:numId="16">
    <w:abstractNumId w:val="2"/>
  </w:num>
  <w:num w:numId="17">
    <w:abstractNumId w:val="16"/>
  </w:num>
  <w:num w:numId="18">
    <w:abstractNumId w:val="6"/>
  </w:num>
  <w:num w:numId="1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0906"/>
    <w:rsid w:val="00001368"/>
    <w:rsid w:val="000020E0"/>
    <w:rsid w:val="0000230A"/>
    <w:rsid w:val="00002678"/>
    <w:rsid w:val="0000366B"/>
    <w:rsid w:val="000038D7"/>
    <w:rsid w:val="000043DB"/>
    <w:rsid w:val="00004D53"/>
    <w:rsid w:val="000050BC"/>
    <w:rsid w:val="00005D33"/>
    <w:rsid w:val="00006F09"/>
    <w:rsid w:val="0000702F"/>
    <w:rsid w:val="000072F4"/>
    <w:rsid w:val="0001046D"/>
    <w:rsid w:val="000109EE"/>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6FD"/>
    <w:rsid w:val="000208CA"/>
    <w:rsid w:val="00021AA4"/>
    <w:rsid w:val="000222F2"/>
    <w:rsid w:val="00022778"/>
    <w:rsid w:val="0002283E"/>
    <w:rsid w:val="00023535"/>
    <w:rsid w:val="00023641"/>
    <w:rsid w:val="00023878"/>
    <w:rsid w:val="00023B70"/>
    <w:rsid w:val="00023D66"/>
    <w:rsid w:val="00024405"/>
    <w:rsid w:val="00024FF5"/>
    <w:rsid w:val="0002556D"/>
    <w:rsid w:val="000258F4"/>
    <w:rsid w:val="000262CC"/>
    <w:rsid w:val="00026881"/>
    <w:rsid w:val="00026D69"/>
    <w:rsid w:val="00027097"/>
    <w:rsid w:val="000272FF"/>
    <w:rsid w:val="0002761B"/>
    <w:rsid w:val="00027A1C"/>
    <w:rsid w:val="00027B5C"/>
    <w:rsid w:val="00030699"/>
    <w:rsid w:val="00030794"/>
    <w:rsid w:val="00030EC0"/>
    <w:rsid w:val="00030FEB"/>
    <w:rsid w:val="00031000"/>
    <w:rsid w:val="000315B5"/>
    <w:rsid w:val="000324B1"/>
    <w:rsid w:val="00032616"/>
    <w:rsid w:val="00032685"/>
    <w:rsid w:val="00033532"/>
    <w:rsid w:val="0003385E"/>
    <w:rsid w:val="00033A5F"/>
    <w:rsid w:val="000349D0"/>
    <w:rsid w:val="000359F2"/>
    <w:rsid w:val="00037575"/>
    <w:rsid w:val="00037D4C"/>
    <w:rsid w:val="00040106"/>
    <w:rsid w:val="000407E4"/>
    <w:rsid w:val="00041E1D"/>
    <w:rsid w:val="00042106"/>
    <w:rsid w:val="000425F9"/>
    <w:rsid w:val="00043CFD"/>
    <w:rsid w:val="0004401F"/>
    <w:rsid w:val="000444DE"/>
    <w:rsid w:val="00044E4F"/>
    <w:rsid w:val="00046332"/>
    <w:rsid w:val="000472FF"/>
    <w:rsid w:val="000478E7"/>
    <w:rsid w:val="00047BF1"/>
    <w:rsid w:val="00050694"/>
    <w:rsid w:val="0005114A"/>
    <w:rsid w:val="00051991"/>
    <w:rsid w:val="000525CC"/>
    <w:rsid w:val="00052D76"/>
    <w:rsid w:val="00052FDB"/>
    <w:rsid w:val="000536C7"/>
    <w:rsid w:val="0005371F"/>
    <w:rsid w:val="0005374B"/>
    <w:rsid w:val="00053A13"/>
    <w:rsid w:val="0005473A"/>
    <w:rsid w:val="00056082"/>
    <w:rsid w:val="000601A2"/>
    <w:rsid w:val="00060AD1"/>
    <w:rsid w:val="000610EC"/>
    <w:rsid w:val="00061EB3"/>
    <w:rsid w:val="00063DC5"/>
    <w:rsid w:val="00064928"/>
    <w:rsid w:val="00064C46"/>
    <w:rsid w:val="00064CDF"/>
    <w:rsid w:val="00064EDE"/>
    <w:rsid w:val="00066151"/>
    <w:rsid w:val="000663E2"/>
    <w:rsid w:val="00066A61"/>
    <w:rsid w:val="000672E3"/>
    <w:rsid w:val="00067444"/>
    <w:rsid w:val="00067AC3"/>
    <w:rsid w:val="00067FBB"/>
    <w:rsid w:val="00070077"/>
    <w:rsid w:val="0007020C"/>
    <w:rsid w:val="00070476"/>
    <w:rsid w:val="00070E27"/>
    <w:rsid w:val="00071197"/>
    <w:rsid w:val="00071DBF"/>
    <w:rsid w:val="00072597"/>
    <w:rsid w:val="00072D14"/>
    <w:rsid w:val="00073648"/>
    <w:rsid w:val="0007432E"/>
    <w:rsid w:val="0007466A"/>
    <w:rsid w:val="00074C8B"/>
    <w:rsid w:val="00074D05"/>
    <w:rsid w:val="000753CE"/>
    <w:rsid w:val="00075743"/>
    <w:rsid w:val="00076CD5"/>
    <w:rsid w:val="0008006C"/>
    <w:rsid w:val="00081679"/>
    <w:rsid w:val="0008275A"/>
    <w:rsid w:val="00082A57"/>
    <w:rsid w:val="0008399D"/>
    <w:rsid w:val="00085BE9"/>
    <w:rsid w:val="00086B32"/>
    <w:rsid w:val="00086B88"/>
    <w:rsid w:val="0008729F"/>
    <w:rsid w:val="00090A75"/>
    <w:rsid w:val="00090D85"/>
    <w:rsid w:val="00091747"/>
    <w:rsid w:val="0009255C"/>
    <w:rsid w:val="00092739"/>
    <w:rsid w:val="000931ED"/>
    <w:rsid w:val="00093E06"/>
    <w:rsid w:val="0009453D"/>
    <w:rsid w:val="00094C25"/>
    <w:rsid w:val="00094D4D"/>
    <w:rsid w:val="000962CB"/>
    <w:rsid w:val="0009772F"/>
    <w:rsid w:val="000A0C06"/>
    <w:rsid w:val="000A0E9F"/>
    <w:rsid w:val="000A0F1A"/>
    <w:rsid w:val="000A131E"/>
    <w:rsid w:val="000A133C"/>
    <w:rsid w:val="000A1C07"/>
    <w:rsid w:val="000A1EEF"/>
    <w:rsid w:val="000A27A5"/>
    <w:rsid w:val="000A2B11"/>
    <w:rsid w:val="000A2D02"/>
    <w:rsid w:val="000A3644"/>
    <w:rsid w:val="000A3858"/>
    <w:rsid w:val="000A3CFE"/>
    <w:rsid w:val="000A3D34"/>
    <w:rsid w:val="000A406A"/>
    <w:rsid w:val="000A4DF9"/>
    <w:rsid w:val="000A50D3"/>
    <w:rsid w:val="000A661E"/>
    <w:rsid w:val="000A6E17"/>
    <w:rsid w:val="000A6F7B"/>
    <w:rsid w:val="000A7261"/>
    <w:rsid w:val="000A7B0C"/>
    <w:rsid w:val="000A7BCE"/>
    <w:rsid w:val="000B10F2"/>
    <w:rsid w:val="000B15B9"/>
    <w:rsid w:val="000B1671"/>
    <w:rsid w:val="000B2D0E"/>
    <w:rsid w:val="000B4A9D"/>
    <w:rsid w:val="000B4EB8"/>
    <w:rsid w:val="000B570A"/>
    <w:rsid w:val="000B6184"/>
    <w:rsid w:val="000B6CFB"/>
    <w:rsid w:val="000B724C"/>
    <w:rsid w:val="000C0261"/>
    <w:rsid w:val="000C029E"/>
    <w:rsid w:val="000C051A"/>
    <w:rsid w:val="000C0658"/>
    <w:rsid w:val="000C17E9"/>
    <w:rsid w:val="000C19C2"/>
    <w:rsid w:val="000C1D9B"/>
    <w:rsid w:val="000C25C0"/>
    <w:rsid w:val="000C30DD"/>
    <w:rsid w:val="000C36D0"/>
    <w:rsid w:val="000C37B8"/>
    <w:rsid w:val="000C37D5"/>
    <w:rsid w:val="000C3CBD"/>
    <w:rsid w:val="000C3F01"/>
    <w:rsid w:val="000C45DD"/>
    <w:rsid w:val="000C4D2F"/>
    <w:rsid w:val="000C5838"/>
    <w:rsid w:val="000C592F"/>
    <w:rsid w:val="000C5E3F"/>
    <w:rsid w:val="000C63D2"/>
    <w:rsid w:val="000C64DF"/>
    <w:rsid w:val="000C6880"/>
    <w:rsid w:val="000C76D0"/>
    <w:rsid w:val="000D0427"/>
    <w:rsid w:val="000D0719"/>
    <w:rsid w:val="000D074E"/>
    <w:rsid w:val="000D0F28"/>
    <w:rsid w:val="000D13CF"/>
    <w:rsid w:val="000D1EC5"/>
    <w:rsid w:val="000D2E09"/>
    <w:rsid w:val="000D33BF"/>
    <w:rsid w:val="000D3C46"/>
    <w:rsid w:val="000D3D9A"/>
    <w:rsid w:val="000D4FD6"/>
    <w:rsid w:val="000D5275"/>
    <w:rsid w:val="000D604D"/>
    <w:rsid w:val="000D6137"/>
    <w:rsid w:val="000D633A"/>
    <w:rsid w:val="000D6502"/>
    <w:rsid w:val="000D6BE4"/>
    <w:rsid w:val="000D7483"/>
    <w:rsid w:val="000D79EF"/>
    <w:rsid w:val="000D7AFB"/>
    <w:rsid w:val="000D7FF1"/>
    <w:rsid w:val="000E03E9"/>
    <w:rsid w:val="000E0DC0"/>
    <w:rsid w:val="000E0E85"/>
    <w:rsid w:val="000E0ED8"/>
    <w:rsid w:val="000E1B0A"/>
    <w:rsid w:val="000E29EA"/>
    <w:rsid w:val="000E2ADD"/>
    <w:rsid w:val="000E3042"/>
    <w:rsid w:val="000E31FB"/>
    <w:rsid w:val="000E3CFA"/>
    <w:rsid w:val="000E3F0C"/>
    <w:rsid w:val="000E4108"/>
    <w:rsid w:val="000E6790"/>
    <w:rsid w:val="000E6CC8"/>
    <w:rsid w:val="000F0188"/>
    <w:rsid w:val="000F0889"/>
    <w:rsid w:val="000F1263"/>
    <w:rsid w:val="000F14E1"/>
    <w:rsid w:val="000F1601"/>
    <w:rsid w:val="000F189D"/>
    <w:rsid w:val="000F1C9E"/>
    <w:rsid w:val="000F1D02"/>
    <w:rsid w:val="000F2725"/>
    <w:rsid w:val="000F456D"/>
    <w:rsid w:val="000F5489"/>
    <w:rsid w:val="000F56A5"/>
    <w:rsid w:val="000F57F1"/>
    <w:rsid w:val="000F5E2F"/>
    <w:rsid w:val="000F64C9"/>
    <w:rsid w:val="000F73FC"/>
    <w:rsid w:val="000F7412"/>
    <w:rsid w:val="000F7652"/>
    <w:rsid w:val="000F779D"/>
    <w:rsid w:val="000F7A48"/>
    <w:rsid w:val="000F7D3F"/>
    <w:rsid w:val="0010047D"/>
    <w:rsid w:val="001007A9"/>
    <w:rsid w:val="00100ADE"/>
    <w:rsid w:val="00101042"/>
    <w:rsid w:val="00101969"/>
    <w:rsid w:val="00102D39"/>
    <w:rsid w:val="00102E6B"/>
    <w:rsid w:val="001031C4"/>
    <w:rsid w:val="00103617"/>
    <w:rsid w:val="00103837"/>
    <w:rsid w:val="00103EF7"/>
    <w:rsid w:val="00104D48"/>
    <w:rsid w:val="00105116"/>
    <w:rsid w:val="00105272"/>
    <w:rsid w:val="0010555D"/>
    <w:rsid w:val="0010716A"/>
    <w:rsid w:val="00107369"/>
    <w:rsid w:val="00110438"/>
    <w:rsid w:val="00110772"/>
    <w:rsid w:val="00111B8E"/>
    <w:rsid w:val="00111E78"/>
    <w:rsid w:val="001122FB"/>
    <w:rsid w:val="00112467"/>
    <w:rsid w:val="0011247F"/>
    <w:rsid w:val="00112665"/>
    <w:rsid w:val="001132BC"/>
    <w:rsid w:val="00113D82"/>
    <w:rsid w:val="0011485A"/>
    <w:rsid w:val="00114B74"/>
    <w:rsid w:val="00114E12"/>
    <w:rsid w:val="00114E5A"/>
    <w:rsid w:val="00114F50"/>
    <w:rsid w:val="001155F0"/>
    <w:rsid w:val="00115876"/>
    <w:rsid w:val="001158CA"/>
    <w:rsid w:val="001166DE"/>
    <w:rsid w:val="001172C3"/>
    <w:rsid w:val="001174A4"/>
    <w:rsid w:val="0011792D"/>
    <w:rsid w:val="00117B83"/>
    <w:rsid w:val="00117C5E"/>
    <w:rsid w:val="0012049C"/>
    <w:rsid w:val="00120AF8"/>
    <w:rsid w:val="00120B6D"/>
    <w:rsid w:val="00121689"/>
    <w:rsid w:val="001219ED"/>
    <w:rsid w:val="00121FA6"/>
    <w:rsid w:val="001222AF"/>
    <w:rsid w:val="00122BC0"/>
    <w:rsid w:val="00123A91"/>
    <w:rsid w:val="00124219"/>
    <w:rsid w:val="00124BBE"/>
    <w:rsid w:val="00124F58"/>
    <w:rsid w:val="0012519E"/>
    <w:rsid w:val="00125662"/>
    <w:rsid w:val="00126010"/>
    <w:rsid w:val="00127147"/>
    <w:rsid w:val="001276C1"/>
    <w:rsid w:val="0013098E"/>
    <w:rsid w:val="00130C00"/>
    <w:rsid w:val="00130EBC"/>
    <w:rsid w:val="0013105E"/>
    <w:rsid w:val="00131995"/>
    <w:rsid w:val="00131BC2"/>
    <w:rsid w:val="00132EF7"/>
    <w:rsid w:val="00133D9E"/>
    <w:rsid w:val="001341B1"/>
    <w:rsid w:val="00135F27"/>
    <w:rsid w:val="00137009"/>
    <w:rsid w:val="00137326"/>
    <w:rsid w:val="00140B3F"/>
    <w:rsid w:val="0014160C"/>
    <w:rsid w:val="0014205B"/>
    <w:rsid w:val="0014231D"/>
    <w:rsid w:val="001426B7"/>
    <w:rsid w:val="00142C62"/>
    <w:rsid w:val="001448D3"/>
    <w:rsid w:val="00144A54"/>
    <w:rsid w:val="00144D5A"/>
    <w:rsid w:val="0014635C"/>
    <w:rsid w:val="00146781"/>
    <w:rsid w:val="00146E14"/>
    <w:rsid w:val="00146FD3"/>
    <w:rsid w:val="00147985"/>
    <w:rsid w:val="001479E8"/>
    <w:rsid w:val="00151049"/>
    <w:rsid w:val="0015113F"/>
    <w:rsid w:val="0015166D"/>
    <w:rsid w:val="00152575"/>
    <w:rsid w:val="00152CDE"/>
    <w:rsid w:val="00152E1F"/>
    <w:rsid w:val="00153511"/>
    <w:rsid w:val="00154998"/>
    <w:rsid w:val="001555BE"/>
    <w:rsid w:val="00155605"/>
    <w:rsid w:val="00155E24"/>
    <w:rsid w:val="001569E3"/>
    <w:rsid w:val="00156ADA"/>
    <w:rsid w:val="00156F88"/>
    <w:rsid w:val="001578EC"/>
    <w:rsid w:val="00157E4B"/>
    <w:rsid w:val="001610CF"/>
    <w:rsid w:val="001616EC"/>
    <w:rsid w:val="001621DE"/>
    <w:rsid w:val="00162338"/>
    <w:rsid w:val="0016257B"/>
    <w:rsid w:val="00162663"/>
    <w:rsid w:val="001639AA"/>
    <w:rsid w:val="00164A22"/>
    <w:rsid w:val="00164D9F"/>
    <w:rsid w:val="00165054"/>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CB"/>
    <w:rsid w:val="001775C7"/>
    <w:rsid w:val="00177F23"/>
    <w:rsid w:val="001803A3"/>
    <w:rsid w:val="00180596"/>
    <w:rsid w:val="001806AE"/>
    <w:rsid w:val="00181863"/>
    <w:rsid w:val="00183651"/>
    <w:rsid w:val="001838C2"/>
    <w:rsid w:val="00183953"/>
    <w:rsid w:val="00184821"/>
    <w:rsid w:val="00184B58"/>
    <w:rsid w:val="001850AD"/>
    <w:rsid w:val="00185157"/>
    <w:rsid w:val="00185E1D"/>
    <w:rsid w:val="00185E73"/>
    <w:rsid w:val="00186C36"/>
    <w:rsid w:val="00187D74"/>
    <w:rsid w:val="0019222C"/>
    <w:rsid w:val="00192287"/>
    <w:rsid w:val="001929CB"/>
    <w:rsid w:val="0019392A"/>
    <w:rsid w:val="0019523E"/>
    <w:rsid w:val="00195DD9"/>
    <w:rsid w:val="00195E7F"/>
    <w:rsid w:val="00196239"/>
    <w:rsid w:val="001964AD"/>
    <w:rsid w:val="00196C34"/>
    <w:rsid w:val="00197513"/>
    <w:rsid w:val="0019752F"/>
    <w:rsid w:val="00197E3C"/>
    <w:rsid w:val="001A01C7"/>
    <w:rsid w:val="001A082C"/>
    <w:rsid w:val="001A15A5"/>
    <w:rsid w:val="001A265F"/>
    <w:rsid w:val="001A33B3"/>
    <w:rsid w:val="001A3790"/>
    <w:rsid w:val="001A405C"/>
    <w:rsid w:val="001A4165"/>
    <w:rsid w:val="001A47A2"/>
    <w:rsid w:val="001A47FB"/>
    <w:rsid w:val="001A4B15"/>
    <w:rsid w:val="001A4E70"/>
    <w:rsid w:val="001A542E"/>
    <w:rsid w:val="001A5609"/>
    <w:rsid w:val="001A56A9"/>
    <w:rsid w:val="001A5812"/>
    <w:rsid w:val="001A5F8A"/>
    <w:rsid w:val="001A74A8"/>
    <w:rsid w:val="001A7ABA"/>
    <w:rsid w:val="001B0699"/>
    <w:rsid w:val="001B1661"/>
    <w:rsid w:val="001B2439"/>
    <w:rsid w:val="001B26F5"/>
    <w:rsid w:val="001B321C"/>
    <w:rsid w:val="001B3273"/>
    <w:rsid w:val="001B440E"/>
    <w:rsid w:val="001B60C2"/>
    <w:rsid w:val="001B6B55"/>
    <w:rsid w:val="001B6B9E"/>
    <w:rsid w:val="001B7A4A"/>
    <w:rsid w:val="001C03F5"/>
    <w:rsid w:val="001C1714"/>
    <w:rsid w:val="001C1935"/>
    <w:rsid w:val="001C1B2A"/>
    <w:rsid w:val="001C2C7B"/>
    <w:rsid w:val="001C3208"/>
    <w:rsid w:val="001C3381"/>
    <w:rsid w:val="001C3C11"/>
    <w:rsid w:val="001C3C78"/>
    <w:rsid w:val="001C5168"/>
    <w:rsid w:val="001C5A84"/>
    <w:rsid w:val="001C7D6C"/>
    <w:rsid w:val="001D0A69"/>
    <w:rsid w:val="001D1FA0"/>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36A"/>
    <w:rsid w:val="001E340C"/>
    <w:rsid w:val="001E383C"/>
    <w:rsid w:val="001E4DCD"/>
    <w:rsid w:val="001E513E"/>
    <w:rsid w:val="001E519E"/>
    <w:rsid w:val="001E5451"/>
    <w:rsid w:val="001E545F"/>
    <w:rsid w:val="001E5A62"/>
    <w:rsid w:val="001E5C2E"/>
    <w:rsid w:val="001E62C8"/>
    <w:rsid w:val="001E6560"/>
    <w:rsid w:val="001F0584"/>
    <w:rsid w:val="001F0F58"/>
    <w:rsid w:val="001F238A"/>
    <w:rsid w:val="001F245B"/>
    <w:rsid w:val="001F2764"/>
    <w:rsid w:val="001F364A"/>
    <w:rsid w:val="001F3AE8"/>
    <w:rsid w:val="001F4117"/>
    <w:rsid w:val="001F4784"/>
    <w:rsid w:val="001F544F"/>
    <w:rsid w:val="001F70EC"/>
    <w:rsid w:val="001F7860"/>
    <w:rsid w:val="001F7A27"/>
    <w:rsid w:val="001F7FAA"/>
    <w:rsid w:val="00200CC4"/>
    <w:rsid w:val="0020226B"/>
    <w:rsid w:val="00203647"/>
    <w:rsid w:val="002036BE"/>
    <w:rsid w:val="0020384A"/>
    <w:rsid w:val="002038FB"/>
    <w:rsid w:val="00203A84"/>
    <w:rsid w:val="002040F0"/>
    <w:rsid w:val="00204AF3"/>
    <w:rsid w:val="00204E0C"/>
    <w:rsid w:val="0020587D"/>
    <w:rsid w:val="00205F75"/>
    <w:rsid w:val="00206C29"/>
    <w:rsid w:val="00207707"/>
    <w:rsid w:val="00207C7C"/>
    <w:rsid w:val="002101E4"/>
    <w:rsid w:val="00210929"/>
    <w:rsid w:val="00210D6C"/>
    <w:rsid w:val="00210EB1"/>
    <w:rsid w:val="00211BF7"/>
    <w:rsid w:val="0021244C"/>
    <w:rsid w:val="00213886"/>
    <w:rsid w:val="002147D8"/>
    <w:rsid w:val="00214AC5"/>
    <w:rsid w:val="002159B6"/>
    <w:rsid w:val="00215E7F"/>
    <w:rsid w:val="00216B01"/>
    <w:rsid w:val="002174AB"/>
    <w:rsid w:val="002179D7"/>
    <w:rsid w:val="00221DD4"/>
    <w:rsid w:val="0022336F"/>
    <w:rsid w:val="0022364C"/>
    <w:rsid w:val="00225BC6"/>
    <w:rsid w:val="00225C87"/>
    <w:rsid w:val="00226521"/>
    <w:rsid w:val="0022660C"/>
    <w:rsid w:val="00226E69"/>
    <w:rsid w:val="002272EE"/>
    <w:rsid w:val="002274AB"/>
    <w:rsid w:val="002303AB"/>
    <w:rsid w:val="00230EF9"/>
    <w:rsid w:val="0023127D"/>
    <w:rsid w:val="0023162A"/>
    <w:rsid w:val="00231993"/>
    <w:rsid w:val="00231EAF"/>
    <w:rsid w:val="0023249F"/>
    <w:rsid w:val="00232C3C"/>
    <w:rsid w:val="0023325F"/>
    <w:rsid w:val="0023386B"/>
    <w:rsid w:val="00233B57"/>
    <w:rsid w:val="00234F2C"/>
    <w:rsid w:val="0023576B"/>
    <w:rsid w:val="0023579F"/>
    <w:rsid w:val="00236563"/>
    <w:rsid w:val="00236BE0"/>
    <w:rsid w:val="00236CB9"/>
    <w:rsid w:val="00236D67"/>
    <w:rsid w:val="00242322"/>
    <w:rsid w:val="00242A9C"/>
    <w:rsid w:val="0024439A"/>
    <w:rsid w:val="00244D76"/>
    <w:rsid w:val="00245D4E"/>
    <w:rsid w:val="00246421"/>
    <w:rsid w:val="00246B31"/>
    <w:rsid w:val="00246B81"/>
    <w:rsid w:val="002473CC"/>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0FF2"/>
    <w:rsid w:val="00261012"/>
    <w:rsid w:val="00261C2A"/>
    <w:rsid w:val="002627FB"/>
    <w:rsid w:val="00262C6C"/>
    <w:rsid w:val="00262D41"/>
    <w:rsid w:val="00262EF4"/>
    <w:rsid w:val="00263A52"/>
    <w:rsid w:val="00264130"/>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6B7"/>
    <w:rsid w:val="00276D3B"/>
    <w:rsid w:val="00277C1E"/>
    <w:rsid w:val="00277C48"/>
    <w:rsid w:val="00277C90"/>
    <w:rsid w:val="00277EF7"/>
    <w:rsid w:val="002813DD"/>
    <w:rsid w:val="002814CD"/>
    <w:rsid w:val="002827C5"/>
    <w:rsid w:val="00282C40"/>
    <w:rsid w:val="00283599"/>
    <w:rsid w:val="0028399C"/>
    <w:rsid w:val="00283AEE"/>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6A33"/>
    <w:rsid w:val="00297407"/>
    <w:rsid w:val="00297F86"/>
    <w:rsid w:val="002A0B80"/>
    <w:rsid w:val="002A0E5F"/>
    <w:rsid w:val="002A3437"/>
    <w:rsid w:val="002A34CA"/>
    <w:rsid w:val="002A4617"/>
    <w:rsid w:val="002A480E"/>
    <w:rsid w:val="002A6A33"/>
    <w:rsid w:val="002A6C28"/>
    <w:rsid w:val="002A7927"/>
    <w:rsid w:val="002B0F64"/>
    <w:rsid w:val="002B110C"/>
    <w:rsid w:val="002B14A5"/>
    <w:rsid w:val="002B18EC"/>
    <w:rsid w:val="002B20E2"/>
    <w:rsid w:val="002B2229"/>
    <w:rsid w:val="002B2446"/>
    <w:rsid w:val="002B28FD"/>
    <w:rsid w:val="002B377F"/>
    <w:rsid w:val="002B3F32"/>
    <w:rsid w:val="002B51BE"/>
    <w:rsid w:val="002B54E2"/>
    <w:rsid w:val="002B557A"/>
    <w:rsid w:val="002B7187"/>
    <w:rsid w:val="002B74D1"/>
    <w:rsid w:val="002B7FA0"/>
    <w:rsid w:val="002C059C"/>
    <w:rsid w:val="002C06AB"/>
    <w:rsid w:val="002C10B1"/>
    <w:rsid w:val="002C10E6"/>
    <w:rsid w:val="002C1456"/>
    <w:rsid w:val="002C20EE"/>
    <w:rsid w:val="002C31CA"/>
    <w:rsid w:val="002C3C52"/>
    <w:rsid w:val="002C4DDF"/>
    <w:rsid w:val="002C56F8"/>
    <w:rsid w:val="002C5FBD"/>
    <w:rsid w:val="002C7C70"/>
    <w:rsid w:val="002D00EE"/>
    <w:rsid w:val="002D3F43"/>
    <w:rsid w:val="002D4755"/>
    <w:rsid w:val="002D5F8B"/>
    <w:rsid w:val="002D6479"/>
    <w:rsid w:val="002D6603"/>
    <w:rsid w:val="002E0F25"/>
    <w:rsid w:val="002E1710"/>
    <w:rsid w:val="002E18EA"/>
    <w:rsid w:val="002E1AFD"/>
    <w:rsid w:val="002E1F9C"/>
    <w:rsid w:val="002E2DE0"/>
    <w:rsid w:val="002E4B11"/>
    <w:rsid w:val="002E4E0A"/>
    <w:rsid w:val="002E5974"/>
    <w:rsid w:val="002E5B2F"/>
    <w:rsid w:val="002E5E94"/>
    <w:rsid w:val="002E5FE2"/>
    <w:rsid w:val="002E613E"/>
    <w:rsid w:val="002E639E"/>
    <w:rsid w:val="002E6B94"/>
    <w:rsid w:val="002E7618"/>
    <w:rsid w:val="002E79C8"/>
    <w:rsid w:val="002E7BF6"/>
    <w:rsid w:val="002E7E78"/>
    <w:rsid w:val="002F0BAD"/>
    <w:rsid w:val="002F0F11"/>
    <w:rsid w:val="002F2CE5"/>
    <w:rsid w:val="002F2EEF"/>
    <w:rsid w:val="002F3A4F"/>
    <w:rsid w:val="002F6461"/>
    <w:rsid w:val="002F67B7"/>
    <w:rsid w:val="002F6AA0"/>
    <w:rsid w:val="002F70A6"/>
    <w:rsid w:val="003003B4"/>
    <w:rsid w:val="00301D25"/>
    <w:rsid w:val="00301E19"/>
    <w:rsid w:val="00302076"/>
    <w:rsid w:val="003022DB"/>
    <w:rsid w:val="0030233A"/>
    <w:rsid w:val="003025FC"/>
    <w:rsid w:val="00302AF2"/>
    <w:rsid w:val="00302DFC"/>
    <w:rsid w:val="00303B3F"/>
    <w:rsid w:val="0030509B"/>
    <w:rsid w:val="0030645A"/>
    <w:rsid w:val="0030705F"/>
    <w:rsid w:val="003070CD"/>
    <w:rsid w:val="003072F5"/>
    <w:rsid w:val="00307DFE"/>
    <w:rsid w:val="00307F33"/>
    <w:rsid w:val="00310A9B"/>
    <w:rsid w:val="00310D9A"/>
    <w:rsid w:val="00311502"/>
    <w:rsid w:val="003118C7"/>
    <w:rsid w:val="00311AD5"/>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A8"/>
    <w:rsid w:val="003331B8"/>
    <w:rsid w:val="00333928"/>
    <w:rsid w:val="00333F12"/>
    <w:rsid w:val="003350F6"/>
    <w:rsid w:val="0033578B"/>
    <w:rsid w:val="003360A4"/>
    <w:rsid w:val="00336577"/>
    <w:rsid w:val="00336745"/>
    <w:rsid w:val="003373AE"/>
    <w:rsid w:val="00337A4E"/>
    <w:rsid w:val="00340B07"/>
    <w:rsid w:val="0034251E"/>
    <w:rsid w:val="003425E3"/>
    <w:rsid w:val="0034284F"/>
    <w:rsid w:val="00342A7A"/>
    <w:rsid w:val="00343F1E"/>
    <w:rsid w:val="00344888"/>
    <w:rsid w:val="003450C8"/>
    <w:rsid w:val="003453A4"/>
    <w:rsid w:val="00346652"/>
    <w:rsid w:val="00346B44"/>
    <w:rsid w:val="00346F25"/>
    <w:rsid w:val="003500C6"/>
    <w:rsid w:val="003522A0"/>
    <w:rsid w:val="00353372"/>
    <w:rsid w:val="00353E68"/>
    <w:rsid w:val="00356BFA"/>
    <w:rsid w:val="003577FB"/>
    <w:rsid w:val="00357B88"/>
    <w:rsid w:val="0036060C"/>
    <w:rsid w:val="00360E91"/>
    <w:rsid w:val="003616EB"/>
    <w:rsid w:val="0036204F"/>
    <w:rsid w:val="00362D83"/>
    <w:rsid w:val="00362DB3"/>
    <w:rsid w:val="00363D66"/>
    <w:rsid w:val="00364696"/>
    <w:rsid w:val="00364ACB"/>
    <w:rsid w:val="00364C3B"/>
    <w:rsid w:val="00365A99"/>
    <w:rsid w:val="00366E2C"/>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43B"/>
    <w:rsid w:val="00377819"/>
    <w:rsid w:val="00381CC3"/>
    <w:rsid w:val="00381D5B"/>
    <w:rsid w:val="00381FC2"/>
    <w:rsid w:val="00382247"/>
    <w:rsid w:val="003829DC"/>
    <w:rsid w:val="00382DCA"/>
    <w:rsid w:val="003834BE"/>
    <w:rsid w:val="003837FA"/>
    <w:rsid w:val="003840C6"/>
    <w:rsid w:val="00384D65"/>
    <w:rsid w:val="003863FF"/>
    <w:rsid w:val="00387191"/>
    <w:rsid w:val="003876FB"/>
    <w:rsid w:val="003879A2"/>
    <w:rsid w:val="003879D0"/>
    <w:rsid w:val="00387CCE"/>
    <w:rsid w:val="0039004D"/>
    <w:rsid w:val="00390C7D"/>
    <w:rsid w:val="00390F9A"/>
    <w:rsid w:val="00392082"/>
    <w:rsid w:val="00392096"/>
    <w:rsid w:val="0039243E"/>
    <w:rsid w:val="0039295A"/>
    <w:rsid w:val="00392A64"/>
    <w:rsid w:val="00392BCE"/>
    <w:rsid w:val="00392C4F"/>
    <w:rsid w:val="00393CE3"/>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575"/>
    <w:rsid w:val="003B587B"/>
    <w:rsid w:val="003B6563"/>
    <w:rsid w:val="003C0A4D"/>
    <w:rsid w:val="003C0B00"/>
    <w:rsid w:val="003C0EA9"/>
    <w:rsid w:val="003C13D1"/>
    <w:rsid w:val="003C181C"/>
    <w:rsid w:val="003C22E8"/>
    <w:rsid w:val="003C2BBD"/>
    <w:rsid w:val="003C2CB9"/>
    <w:rsid w:val="003C30C7"/>
    <w:rsid w:val="003C356E"/>
    <w:rsid w:val="003C4FAF"/>
    <w:rsid w:val="003C50E8"/>
    <w:rsid w:val="003C5AB0"/>
    <w:rsid w:val="003C5E1A"/>
    <w:rsid w:val="003C694A"/>
    <w:rsid w:val="003C6A7D"/>
    <w:rsid w:val="003C7300"/>
    <w:rsid w:val="003C73EE"/>
    <w:rsid w:val="003C7471"/>
    <w:rsid w:val="003D0261"/>
    <w:rsid w:val="003D0867"/>
    <w:rsid w:val="003D1380"/>
    <w:rsid w:val="003D14F9"/>
    <w:rsid w:val="003D18B2"/>
    <w:rsid w:val="003D2D5C"/>
    <w:rsid w:val="003D3DCD"/>
    <w:rsid w:val="003D45D4"/>
    <w:rsid w:val="003D57CB"/>
    <w:rsid w:val="003D5DC0"/>
    <w:rsid w:val="003D6210"/>
    <w:rsid w:val="003D6BD2"/>
    <w:rsid w:val="003D7124"/>
    <w:rsid w:val="003D78E6"/>
    <w:rsid w:val="003E01DC"/>
    <w:rsid w:val="003E0602"/>
    <w:rsid w:val="003E0887"/>
    <w:rsid w:val="003E0B0E"/>
    <w:rsid w:val="003E111C"/>
    <w:rsid w:val="003E2B00"/>
    <w:rsid w:val="003E31F7"/>
    <w:rsid w:val="003E3397"/>
    <w:rsid w:val="003E457A"/>
    <w:rsid w:val="003E502D"/>
    <w:rsid w:val="003E5B37"/>
    <w:rsid w:val="003E69BD"/>
    <w:rsid w:val="003E6BBE"/>
    <w:rsid w:val="003E7208"/>
    <w:rsid w:val="003E7FF8"/>
    <w:rsid w:val="003F0953"/>
    <w:rsid w:val="003F0DA9"/>
    <w:rsid w:val="003F1B3B"/>
    <w:rsid w:val="003F267C"/>
    <w:rsid w:val="003F2B39"/>
    <w:rsid w:val="003F2ED8"/>
    <w:rsid w:val="003F322B"/>
    <w:rsid w:val="003F33AA"/>
    <w:rsid w:val="003F3DAA"/>
    <w:rsid w:val="003F3E7C"/>
    <w:rsid w:val="003F4290"/>
    <w:rsid w:val="003F586A"/>
    <w:rsid w:val="003F6C9A"/>
    <w:rsid w:val="003F7169"/>
    <w:rsid w:val="003F78D7"/>
    <w:rsid w:val="00400DFC"/>
    <w:rsid w:val="00400F3F"/>
    <w:rsid w:val="00401A00"/>
    <w:rsid w:val="00401E93"/>
    <w:rsid w:val="004026E0"/>
    <w:rsid w:val="00402D75"/>
    <w:rsid w:val="00402F9E"/>
    <w:rsid w:val="00403E8A"/>
    <w:rsid w:val="00404337"/>
    <w:rsid w:val="004044EA"/>
    <w:rsid w:val="00404B86"/>
    <w:rsid w:val="00404C5C"/>
    <w:rsid w:val="00405CEA"/>
    <w:rsid w:val="004063CC"/>
    <w:rsid w:val="00407209"/>
    <w:rsid w:val="00410383"/>
    <w:rsid w:val="00410EA4"/>
    <w:rsid w:val="004113A5"/>
    <w:rsid w:val="004115A1"/>
    <w:rsid w:val="00411E95"/>
    <w:rsid w:val="00412BE1"/>
    <w:rsid w:val="00413A46"/>
    <w:rsid w:val="0041434E"/>
    <w:rsid w:val="00415A57"/>
    <w:rsid w:val="00416BAC"/>
    <w:rsid w:val="0042045B"/>
    <w:rsid w:val="00420511"/>
    <w:rsid w:val="0042092B"/>
    <w:rsid w:val="0042103A"/>
    <w:rsid w:val="00421940"/>
    <w:rsid w:val="0042194E"/>
    <w:rsid w:val="00421F55"/>
    <w:rsid w:val="004220A8"/>
    <w:rsid w:val="004220EA"/>
    <w:rsid w:val="004223B4"/>
    <w:rsid w:val="004225FF"/>
    <w:rsid w:val="00422F25"/>
    <w:rsid w:val="0042335D"/>
    <w:rsid w:val="0042373F"/>
    <w:rsid w:val="004238AB"/>
    <w:rsid w:val="00423EC4"/>
    <w:rsid w:val="0042400B"/>
    <w:rsid w:val="00424025"/>
    <w:rsid w:val="00424174"/>
    <w:rsid w:val="00424437"/>
    <w:rsid w:val="00424DCA"/>
    <w:rsid w:val="00425D00"/>
    <w:rsid w:val="00426832"/>
    <w:rsid w:val="004300FC"/>
    <w:rsid w:val="00430BDD"/>
    <w:rsid w:val="004318AB"/>
    <w:rsid w:val="0043260E"/>
    <w:rsid w:val="0043279B"/>
    <w:rsid w:val="004329D3"/>
    <w:rsid w:val="00432CFE"/>
    <w:rsid w:val="0043380E"/>
    <w:rsid w:val="0043422F"/>
    <w:rsid w:val="00434D92"/>
    <w:rsid w:val="00434E01"/>
    <w:rsid w:val="004369D9"/>
    <w:rsid w:val="0043705A"/>
    <w:rsid w:val="004405F4"/>
    <w:rsid w:val="004416AF"/>
    <w:rsid w:val="00442796"/>
    <w:rsid w:val="00442CC9"/>
    <w:rsid w:val="00442F43"/>
    <w:rsid w:val="004435FE"/>
    <w:rsid w:val="004445F9"/>
    <w:rsid w:val="00444AFF"/>
    <w:rsid w:val="00444C7D"/>
    <w:rsid w:val="00444FCF"/>
    <w:rsid w:val="004461C5"/>
    <w:rsid w:val="00447D96"/>
    <w:rsid w:val="00450282"/>
    <w:rsid w:val="0045041C"/>
    <w:rsid w:val="004507EB"/>
    <w:rsid w:val="00451274"/>
    <w:rsid w:val="00452721"/>
    <w:rsid w:val="00452B16"/>
    <w:rsid w:val="004539D3"/>
    <w:rsid w:val="004549F7"/>
    <w:rsid w:val="00454B1B"/>
    <w:rsid w:val="00456F11"/>
    <w:rsid w:val="00457074"/>
    <w:rsid w:val="0046032E"/>
    <w:rsid w:val="00460454"/>
    <w:rsid w:val="0046055C"/>
    <w:rsid w:val="00460FCD"/>
    <w:rsid w:val="004616BE"/>
    <w:rsid w:val="00461A4A"/>
    <w:rsid w:val="00462344"/>
    <w:rsid w:val="004625C5"/>
    <w:rsid w:val="004633CE"/>
    <w:rsid w:val="00463BF5"/>
    <w:rsid w:val="00463D68"/>
    <w:rsid w:val="0046454E"/>
    <w:rsid w:val="004650B6"/>
    <w:rsid w:val="00465D75"/>
    <w:rsid w:val="00465E79"/>
    <w:rsid w:val="00466F53"/>
    <w:rsid w:val="004703DC"/>
    <w:rsid w:val="004707DF"/>
    <w:rsid w:val="00470E23"/>
    <w:rsid w:val="0047282D"/>
    <w:rsid w:val="00472E6A"/>
    <w:rsid w:val="004732B4"/>
    <w:rsid w:val="00473EDF"/>
    <w:rsid w:val="0047413D"/>
    <w:rsid w:val="00474433"/>
    <w:rsid w:val="0047452E"/>
    <w:rsid w:val="00475BE9"/>
    <w:rsid w:val="00476257"/>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17F2"/>
    <w:rsid w:val="00492006"/>
    <w:rsid w:val="00492606"/>
    <w:rsid w:val="00492DD3"/>
    <w:rsid w:val="00493185"/>
    <w:rsid w:val="004935E5"/>
    <w:rsid w:val="004938CB"/>
    <w:rsid w:val="004949DB"/>
    <w:rsid w:val="00494C28"/>
    <w:rsid w:val="00494D34"/>
    <w:rsid w:val="00495010"/>
    <w:rsid w:val="00495380"/>
    <w:rsid w:val="004957B3"/>
    <w:rsid w:val="00495965"/>
    <w:rsid w:val="00495F8F"/>
    <w:rsid w:val="00496146"/>
    <w:rsid w:val="004969DC"/>
    <w:rsid w:val="00496E2D"/>
    <w:rsid w:val="00496F9B"/>
    <w:rsid w:val="00497E82"/>
    <w:rsid w:val="004A0149"/>
    <w:rsid w:val="004A2FAD"/>
    <w:rsid w:val="004A3F65"/>
    <w:rsid w:val="004A450D"/>
    <w:rsid w:val="004A4558"/>
    <w:rsid w:val="004A5294"/>
    <w:rsid w:val="004A582D"/>
    <w:rsid w:val="004A5D0F"/>
    <w:rsid w:val="004A69C7"/>
    <w:rsid w:val="004A740D"/>
    <w:rsid w:val="004A75E3"/>
    <w:rsid w:val="004A7B0F"/>
    <w:rsid w:val="004B0961"/>
    <w:rsid w:val="004B2BEC"/>
    <w:rsid w:val="004B2E72"/>
    <w:rsid w:val="004B2E7E"/>
    <w:rsid w:val="004B306F"/>
    <w:rsid w:val="004B34E2"/>
    <w:rsid w:val="004B4B9D"/>
    <w:rsid w:val="004B53E1"/>
    <w:rsid w:val="004B5B94"/>
    <w:rsid w:val="004B63C8"/>
    <w:rsid w:val="004B6DB5"/>
    <w:rsid w:val="004B78E5"/>
    <w:rsid w:val="004B7C7E"/>
    <w:rsid w:val="004C03BE"/>
    <w:rsid w:val="004C09B9"/>
    <w:rsid w:val="004C0F0F"/>
    <w:rsid w:val="004C1431"/>
    <w:rsid w:val="004C157F"/>
    <w:rsid w:val="004C169A"/>
    <w:rsid w:val="004C1F38"/>
    <w:rsid w:val="004C2221"/>
    <w:rsid w:val="004C36D3"/>
    <w:rsid w:val="004C3DC0"/>
    <w:rsid w:val="004C3EFA"/>
    <w:rsid w:val="004C56E8"/>
    <w:rsid w:val="004C5C24"/>
    <w:rsid w:val="004C6BD5"/>
    <w:rsid w:val="004C7174"/>
    <w:rsid w:val="004D0021"/>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48"/>
    <w:rsid w:val="004D5C95"/>
    <w:rsid w:val="004D6813"/>
    <w:rsid w:val="004D6FC2"/>
    <w:rsid w:val="004D75FC"/>
    <w:rsid w:val="004E07AE"/>
    <w:rsid w:val="004E0BCB"/>
    <w:rsid w:val="004E0F2C"/>
    <w:rsid w:val="004E1368"/>
    <w:rsid w:val="004E1AB5"/>
    <w:rsid w:val="004E2412"/>
    <w:rsid w:val="004E2994"/>
    <w:rsid w:val="004E326C"/>
    <w:rsid w:val="004E35AC"/>
    <w:rsid w:val="004E3A47"/>
    <w:rsid w:val="004E41AF"/>
    <w:rsid w:val="004E50EF"/>
    <w:rsid w:val="004E6C41"/>
    <w:rsid w:val="004E7EEA"/>
    <w:rsid w:val="004F014B"/>
    <w:rsid w:val="004F0338"/>
    <w:rsid w:val="004F07EB"/>
    <w:rsid w:val="004F0D3D"/>
    <w:rsid w:val="004F0DA7"/>
    <w:rsid w:val="004F103B"/>
    <w:rsid w:val="004F3DE3"/>
    <w:rsid w:val="004F4629"/>
    <w:rsid w:val="004F53D4"/>
    <w:rsid w:val="004F57EB"/>
    <w:rsid w:val="004F6899"/>
    <w:rsid w:val="004F6F7C"/>
    <w:rsid w:val="004F74FF"/>
    <w:rsid w:val="004F7723"/>
    <w:rsid w:val="004F77BF"/>
    <w:rsid w:val="004F78AE"/>
    <w:rsid w:val="004F79FA"/>
    <w:rsid w:val="005001E8"/>
    <w:rsid w:val="005003FE"/>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7E9"/>
    <w:rsid w:val="00505EA1"/>
    <w:rsid w:val="00507327"/>
    <w:rsid w:val="00507A55"/>
    <w:rsid w:val="005105C1"/>
    <w:rsid w:val="00510968"/>
    <w:rsid w:val="005109CE"/>
    <w:rsid w:val="00510E75"/>
    <w:rsid w:val="005124E8"/>
    <w:rsid w:val="00512CF3"/>
    <w:rsid w:val="00512F2C"/>
    <w:rsid w:val="005135C0"/>
    <w:rsid w:val="00513C80"/>
    <w:rsid w:val="005148D5"/>
    <w:rsid w:val="0051493E"/>
    <w:rsid w:val="00514A31"/>
    <w:rsid w:val="00514F4E"/>
    <w:rsid w:val="0051553B"/>
    <w:rsid w:val="00515BA7"/>
    <w:rsid w:val="005160BF"/>
    <w:rsid w:val="005163F7"/>
    <w:rsid w:val="005166EF"/>
    <w:rsid w:val="005175EE"/>
    <w:rsid w:val="005177C5"/>
    <w:rsid w:val="005205E4"/>
    <w:rsid w:val="00520E67"/>
    <w:rsid w:val="00520ECD"/>
    <w:rsid w:val="00521047"/>
    <w:rsid w:val="00521167"/>
    <w:rsid w:val="00521E67"/>
    <w:rsid w:val="00522299"/>
    <w:rsid w:val="00522422"/>
    <w:rsid w:val="00522AB6"/>
    <w:rsid w:val="00522FF0"/>
    <w:rsid w:val="00523720"/>
    <w:rsid w:val="00523F52"/>
    <w:rsid w:val="00524071"/>
    <w:rsid w:val="00524182"/>
    <w:rsid w:val="00524356"/>
    <w:rsid w:val="0052495E"/>
    <w:rsid w:val="005251C2"/>
    <w:rsid w:val="005255A2"/>
    <w:rsid w:val="005255E9"/>
    <w:rsid w:val="005259DD"/>
    <w:rsid w:val="005265A1"/>
    <w:rsid w:val="00527720"/>
    <w:rsid w:val="00527CAD"/>
    <w:rsid w:val="005301D7"/>
    <w:rsid w:val="0053058A"/>
    <w:rsid w:val="005305DE"/>
    <w:rsid w:val="00530785"/>
    <w:rsid w:val="005312CA"/>
    <w:rsid w:val="0053160E"/>
    <w:rsid w:val="005317A9"/>
    <w:rsid w:val="00531A41"/>
    <w:rsid w:val="00531DFA"/>
    <w:rsid w:val="005323B2"/>
    <w:rsid w:val="005337C4"/>
    <w:rsid w:val="00533F94"/>
    <w:rsid w:val="005343D4"/>
    <w:rsid w:val="00535CB1"/>
    <w:rsid w:val="0053610F"/>
    <w:rsid w:val="0053700E"/>
    <w:rsid w:val="00537489"/>
    <w:rsid w:val="00540756"/>
    <w:rsid w:val="00540D87"/>
    <w:rsid w:val="00540F31"/>
    <w:rsid w:val="00541206"/>
    <w:rsid w:val="00541B6B"/>
    <w:rsid w:val="00542F08"/>
    <w:rsid w:val="005430EC"/>
    <w:rsid w:val="005433C9"/>
    <w:rsid w:val="00543726"/>
    <w:rsid w:val="00543AA4"/>
    <w:rsid w:val="00544141"/>
    <w:rsid w:val="0054456D"/>
    <w:rsid w:val="00544DEE"/>
    <w:rsid w:val="00544F13"/>
    <w:rsid w:val="00545693"/>
    <w:rsid w:val="005458FC"/>
    <w:rsid w:val="00546794"/>
    <w:rsid w:val="00546AF1"/>
    <w:rsid w:val="00546EE3"/>
    <w:rsid w:val="00550646"/>
    <w:rsid w:val="00550800"/>
    <w:rsid w:val="0055080F"/>
    <w:rsid w:val="0055094F"/>
    <w:rsid w:val="00551AB4"/>
    <w:rsid w:val="00551C02"/>
    <w:rsid w:val="00552D53"/>
    <w:rsid w:val="00552EA3"/>
    <w:rsid w:val="005537A0"/>
    <w:rsid w:val="00553894"/>
    <w:rsid w:val="00554E7E"/>
    <w:rsid w:val="005557E4"/>
    <w:rsid w:val="005562BB"/>
    <w:rsid w:val="0055652E"/>
    <w:rsid w:val="0055688E"/>
    <w:rsid w:val="00557BEC"/>
    <w:rsid w:val="0056036A"/>
    <w:rsid w:val="0056058A"/>
    <w:rsid w:val="005609FF"/>
    <w:rsid w:val="00562039"/>
    <w:rsid w:val="00562887"/>
    <w:rsid w:val="005629D7"/>
    <w:rsid w:val="00562C0A"/>
    <w:rsid w:val="0056327B"/>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4FE"/>
    <w:rsid w:val="00574AB6"/>
    <w:rsid w:val="00574F5D"/>
    <w:rsid w:val="00575833"/>
    <w:rsid w:val="00575DB5"/>
    <w:rsid w:val="0057670F"/>
    <w:rsid w:val="00576C2D"/>
    <w:rsid w:val="00577191"/>
    <w:rsid w:val="005779F5"/>
    <w:rsid w:val="00581DA2"/>
    <w:rsid w:val="0058408E"/>
    <w:rsid w:val="00585639"/>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3FB6"/>
    <w:rsid w:val="005A510E"/>
    <w:rsid w:val="005A5D58"/>
    <w:rsid w:val="005A5DEE"/>
    <w:rsid w:val="005A72EA"/>
    <w:rsid w:val="005A7DAE"/>
    <w:rsid w:val="005B000D"/>
    <w:rsid w:val="005B016E"/>
    <w:rsid w:val="005B025C"/>
    <w:rsid w:val="005B1643"/>
    <w:rsid w:val="005B1B07"/>
    <w:rsid w:val="005B1E8F"/>
    <w:rsid w:val="005B3368"/>
    <w:rsid w:val="005B4668"/>
    <w:rsid w:val="005B4A14"/>
    <w:rsid w:val="005B4BA7"/>
    <w:rsid w:val="005B4D37"/>
    <w:rsid w:val="005B5FBF"/>
    <w:rsid w:val="005B7EDF"/>
    <w:rsid w:val="005C0110"/>
    <w:rsid w:val="005C0803"/>
    <w:rsid w:val="005C0AC8"/>
    <w:rsid w:val="005C0C0E"/>
    <w:rsid w:val="005C2985"/>
    <w:rsid w:val="005C2DB9"/>
    <w:rsid w:val="005C3214"/>
    <w:rsid w:val="005C32BA"/>
    <w:rsid w:val="005C35B1"/>
    <w:rsid w:val="005C3AA2"/>
    <w:rsid w:val="005C4877"/>
    <w:rsid w:val="005C4C56"/>
    <w:rsid w:val="005C51F0"/>
    <w:rsid w:val="005C72A8"/>
    <w:rsid w:val="005C79E6"/>
    <w:rsid w:val="005D076F"/>
    <w:rsid w:val="005D0975"/>
    <w:rsid w:val="005D0A2E"/>
    <w:rsid w:val="005D15CC"/>
    <w:rsid w:val="005D19A8"/>
    <w:rsid w:val="005D1AD9"/>
    <w:rsid w:val="005D1B23"/>
    <w:rsid w:val="005D1D3D"/>
    <w:rsid w:val="005D1E1A"/>
    <w:rsid w:val="005D2498"/>
    <w:rsid w:val="005D30A4"/>
    <w:rsid w:val="005D3C45"/>
    <w:rsid w:val="005D3D59"/>
    <w:rsid w:val="005D40DF"/>
    <w:rsid w:val="005D45CA"/>
    <w:rsid w:val="005D47B3"/>
    <w:rsid w:val="005D52BF"/>
    <w:rsid w:val="005D56E8"/>
    <w:rsid w:val="005D57A6"/>
    <w:rsid w:val="005D6182"/>
    <w:rsid w:val="005D7E2F"/>
    <w:rsid w:val="005E02CB"/>
    <w:rsid w:val="005E1165"/>
    <w:rsid w:val="005E121B"/>
    <w:rsid w:val="005E153D"/>
    <w:rsid w:val="005E2134"/>
    <w:rsid w:val="005E25B6"/>
    <w:rsid w:val="005E2828"/>
    <w:rsid w:val="005E2D60"/>
    <w:rsid w:val="005E34E1"/>
    <w:rsid w:val="005E455C"/>
    <w:rsid w:val="005E4CE5"/>
    <w:rsid w:val="005E5680"/>
    <w:rsid w:val="005E5A2B"/>
    <w:rsid w:val="005E6452"/>
    <w:rsid w:val="005E6D67"/>
    <w:rsid w:val="005E762F"/>
    <w:rsid w:val="005E7B87"/>
    <w:rsid w:val="005F0843"/>
    <w:rsid w:val="005F0FD5"/>
    <w:rsid w:val="005F1802"/>
    <w:rsid w:val="005F19B5"/>
    <w:rsid w:val="005F1D7F"/>
    <w:rsid w:val="005F2195"/>
    <w:rsid w:val="005F3521"/>
    <w:rsid w:val="005F37FC"/>
    <w:rsid w:val="005F39C6"/>
    <w:rsid w:val="005F481C"/>
    <w:rsid w:val="005F48CC"/>
    <w:rsid w:val="005F4B02"/>
    <w:rsid w:val="005F62FC"/>
    <w:rsid w:val="005F6F4D"/>
    <w:rsid w:val="005F7473"/>
    <w:rsid w:val="005F77E5"/>
    <w:rsid w:val="00600758"/>
    <w:rsid w:val="00600D50"/>
    <w:rsid w:val="00601C79"/>
    <w:rsid w:val="006036D1"/>
    <w:rsid w:val="006037DF"/>
    <w:rsid w:val="00603F88"/>
    <w:rsid w:val="00605192"/>
    <w:rsid w:val="00605541"/>
    <w:rsid w:val="0060555C"/>
    <w:rsid w:val="006059F8"/>
    <w:rsid w:val="00605FF4"/>
    <w:rsid w:val="00606165"/>
    <w:rsid w:val="0060623C"/>
    <w:rsid w:val="00606C4C"/>
    <w:rsid w:val="00607387"/>
    <w:rsid w:val="00607BA1"/>
    <w:rsid w:val="0061018B"/>
    <w:rsid w:val="0061090A"/>
    <w:rsid w:val="00611119"/>
    <w:rsid w:val="0061129A"/>
    <w:rsid w:val="006135F6"/>
    <w:rsid w:val="0061382B"/>
    <w:rsid w:val="006148F3"/>
    <w:rsid w:val="006157B4"/>
    <w:rsid w:val="00615E9A"/>
    <w:rsid w:val="00616198"/>
    <w:rsid w:val="00616391"/>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044A"/>
    <w:rsid w:val="00631D4B"/>
    <w:rsid w:val="00631E0E"/>
    <w:rsid w:val="006324E4"/>
    <w:rsid w:val="006336FC"/>
    <w:rsid w:val="006339BE"/>
    <w:rsid w:val="00633D41"/>
    <w:rsid w:val="00634B15"/>
    <w:rsid w:val="006352C0"/>
    <w:rsid w:val="006362C7"/>
    <w:rsid w:val="0063672C"/>
    <w:rsid w:val="00637101"/>
    <w:rsid w:val="00637650"/>
    <w:rsid w:val="00637E7E"/>
    <w:rsid w:val="00637F14"/>
    <w:rsid w:val="0064070C"/>
    <w:rsid w:val="006417A8"/>
    <w:rsid w:val="006419A9"/>
    <w:rsid w:val="00641DE7"/>
    <w:rsid w:val="00642AD6"/>
    <w:rsid w:val="00642E9E"/>
    <w:rsid w:val="00643A41"/>
    <w:rsid w:val="006441AA"/>
    <w:rsid w:val="006441E3"/>
    <w:rsid w:val="0064538F"/>
    <w:rsid w:val="006460B9"/>
    <w:rsid w:val="00646F06"/>
    <w:rsid w:val="00647D59"/>
    <w:rsid w:val="00647D92"/>
    <w:rsid w:val="006500E3"/>
    <w:rsid w:val="00650127"/>
    <w:rsid w:val="00650309"/>
    <w:rsid w:val="00650BFF"/>
    <w:rsid w:val="00650EF3"/>
    <w:rsid w:val="00650F1C"/>
    <w:rsid w:val="00650F23"/>
    <w:rsid w:val="00651617"/>
    <w:rsid w:val="006517B9"/>
    <w:rsid w:val="00651809"/>
    <w:rsid w:val="00651816"/>
    <w:rsid w:val="00651E4A"/>
    <w:rsid w:val="006535A6"/>
    <w:rsid w:val="006537C4"/>
    <w:rsid w:val="00654A83"/>
    <w:rsid w:val="00654E00"/>
    <w:rsid w:val="006552AA"/>
    <w:rsid w:val="006559E5"/>
    <w:rsid w:val="006560B3"/>
    <w:rsid w:val="00656264"/>
    <w:rsid w:val="00656991"/>
    <w:rsid w:val="006576E6"/>
    <w:rsid w:val="0065798A"/>
    <w:rsid w:val="00657B39"/>
    <w:rsid w:val="00657ECA"/>
    <w:rsid w:val="00657F19"/>
    <w:rsid w:val="00661F18"/>
    <w:rsid w:val="006620BD"/>
    <w:rsid w:val="00662203"/>
    <w:rsid w:val="006626F3"/>
    <w:rsid w:val="00662A84"/>
    <w:rsid w:val="00662FE1"/>
    <w:rsid w:val="006637A7"/>
    <w:rsid w:val="00663E73"/>
    <w:rsid w:val="006646CE"/>
    <w:rsid w:val="00665ABB"/>
    <w:rsid w:val="00666D72"/>
    <w:rsid w:val="006702F7"/>
    <w:rsid w:val="00670915"/>
    <w:rsid w:val="00671500"/>
    <w:rsid w:val="00671919"/>
    <w:rsid w:val="00672107"/>
    <w:rsid w:val="0067286B"/>
    <w:rsid w:val="00672ABA"/>
    <w:rsid w:val="006735DF"/>
    <w:rsid w:val="006738C4"/>
    <w:rsid w:val="006752D5"/>
    <w:rsid w:val="006754BD"/>
    <w:rsid w:val="00675594"/>
    <w:rsid w:val="00675783"/>
    <w:rsid w:val="0067585D"/>
    <w:rsid w:val="00675A69"/>
    <w:rsid w:val="00675D63"/>
    <w:rsid w:val="006769F3"/>
    <w:rsid w:val="00676E8E"/>
    <w:rsid w:val="00677534"/>
    <w:rsid w:val="00677EF8"/>
    <w:rsid w:val="00680304"/>
    <w:rsid w:val="0068047C"/>
    <w:rsid w:val="00681261"/>
    <w:rsid w:val="006819FA"/>
    <w:rsid w:val="00681FC8"/>
    <w:rsid w:val="006822B8"/>
    <w:rsid w:val="00682F17"/>
    <w:rsid w:val="00682FE5"/>
    <w:rsid w:val="0068321F"/>
    <w:rsid w:val="00683396"/>
    <w:rsid w:val="00683D99"/>
    <w:rsid w:val="00685670"/>
    <w:rsid w:val="006866CF"/>
    <w:rsid w:val="006875CA"/>
    <w:rsid w:val="006908A5"/>
    <w:rsid w:val="00691B19"/>
    <w:rsid w:val="00691BF9"/>
    <w:rsid w:val="006920CA"/>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81D"/>
    <w:rsid w:val="006B396B"/>
    <w:rsid w:val="006B3BB5"/>
    <w:rsid w:val="006B3EAE"/>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031F"/>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4B43"/>
    <w:rsid w:val="006E4BE2"/>
    <w:rsid w:val="006E51F5"/>
    <w:rsid w:val="006E5441"/>
    <w:rsid w:val="006E623C"/>
    <w:rsid w:val="006E62B6"/>
    <w:rsid w:val="006E7DF9"/>
    <w:rsid w:val="006E7ED8"/>
    <w:rsid w:val="006F035B"/>
    <w:rsid w:val="006F16C6"/>
    <w:rsid w:val="006F1969"/>
    <w:rsid w:val="006F1D1E"/>
    <w:rsid w:val="006F290E"/>
    <w:rsid w:val="006F2BD0"/>
    <w:rsid w:val="006F34A3"/>
    <w:rsid w:val="006F3727"/>
    <w:rsid w:val="006F3803"/>
    <w:rsid w:val="006F383A"/>
    <w:rsid w:val="006F723C"/>
    <w:rsid w:val="006F7532"/>
    <w:rsid w:val="006F77A5"/>
    <w:rsid w:val="006F781C"/>
    <w:rsid w:val="00701707"/>
    <w:rsid w:val="00701CFD"/>
    <w:rsid w:val="007031F1"/>
    <w:rsid w:val="007047CA"/>
    <w:rsid w:val="00704873"/>
    <w:rsid w:val="00704A44"/>
    <w:rsid w:val="00704C8D"/>
    <w:rsid w:val="0070506D"/>
    <w:rsid w:val="007053AB"/>
    <w:rsid w:val="0070576C"/>
    <w:rsid w:val="00705CD5"/>
    <w:rsid w:val="00706FED"/>
    <w:rsid w:val="00707EE9"/>
    <w:rsid w:val="00710394"/>
    <w:rsid w:val="00710846"/>
    <w:rsid w:val="0071187C"/>
    <w:rsid w:val="00711881"/>
    <w:rsid w:val="00711A4F"/>
    <w:rsid w:val="00712475"/>
    <w:rsid w:val="00712560"/>
    <w:rsid w:val="00713443"/>
    <w:rsid w:val="00713563"/>
    <w:rsid w:val="00713DA9"/>
    <w:rsid w:val="0071460C"/>
    <w:rsid w:val="007149B1"/>
    <w:rsid w:val="007151A5"/>
    <w:rsid w:val="00715E50"/>
    <w:rsid w:val="00716312"/>
    <w:rsid w:val="00717AF0"/>
    <w:rsid w:val="00717E90"/>
    <w:rsid w:val="00720EBB"/>
    <w:rsid w:val="0072113D"/>
    <w:rsid w:val="007219DF"/>
    <w:rsid w:val="00721FCE"/>
    <w:rsid w:val="0072218C"/>
    <w:rsid w:val="007226A3"/>
    <w:rsid w:val="007227AE"/>
    <w:rsid w:val="00722BE3"/>
    <w:rsid w:val="0072309C"/>
    <w:rsid w:val="00723FC0"/>
    <w:rsid w:val="00723FF1"/>
    <w:rsid w:val="007261A9"/>
    <w:rsid w:val="00727A2D"/>
    <w:rsid w:val="00727FD7"/>
    <w:rsid w:val="0073066B"/>
    <w:rsid w:val="007309CF"/>
    <w:rsid w:val="00730E04"/>
    <w:rsid w:val="007311E6"/>
    <w:rsid w:val="007321E0"/>
    <w:rsid w:val="007322B5"/>
    <w:rsid w:val="007322E4"/>
    <w:rsid w:val="0073320F"/>
    <w:rsid w:val="00733D00"/>
    <w:rsid w:val="00734396"/>
    <w:rsid w:val="0073466F"/>
    <w:rsid w:val="00735414"/>
    <w:rsid w:val="0073565D"/>
    <w:rsid w:val="007359FE"/>
    <w:rsid w:val="00735A9B"/>
    <w:rsid w:val="00736950"/>
    <w:rsid w:val="00736BD4"/>
    <w:rsid w:val="0073703C"/>
    <w:rsid w:val="007375D1"/>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677A"/>
    <w:rsid w:val="00747436"/>
    <w:rsid w:val="00747CFB"/>
    <w:rsid w:val="007508D6"/>
    <w:rsid w:val="007516DC"/>
    <w:rsid w:val="00752699"/>
    <w:rsid w:val="00752EDB"/>
    <w:rsid w:val="00752F1C"/>
    <w:rsid w:val="00752FE6"/>
    <w:rsid w:val="00754B90"/>
    <w:rsid w:val="00756CE4"/>
    <w:rsid w:val="007571C9"/>
    <w:rsid w:val="00757590"/>
    <w:rsid w:val="007601D4"/>
    <w:rsid w:val="00760840"/>
    <w:rsid w:val="00760EB9"/>
    <w:rsid w:val="0076125D"/>
    <w:rsid w:val="00761701"/>
    <w:rsid w:val="00762B0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3A37"/>
    <w:rsid w:val="00774AFB"/>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615"/>
    <w:rsid w:val="007938A7"/>
    <w:rsid w:val="00793F0A"/>
    <w:rsid w:val="00795008"/>
    <w:rsid w:val="0079581F"/>
    <w:rsid w:val="00795C16"/>
    <w:rsid w:val="00796306"/>
    <w:rsid w:val="0079647D"/>
    <w:rsid w:val="00796742"/>
    <w:rsid w:val="00796BE0"/>
    <w:rsid w:val="00796DC0"/>
    <w:rsid w:val="00797948"/>
    <w:rsid w:val="007A16CD"/>
    <w:rsid w:val="007A257C"/>
    <w:rsid w:val="007A2985"/>
    <w:rsid w:val="007A2C49"/>
    <w:rsid w:val="007A3EE5"/>
    <w:rsid w:val="007A4624"/>
    <w:rsid w:val="007A4C5B"/>
    <w:rsid w:val="007A5895"/>
    <w:rsid w:val="007A6502"/>
    <w:rsid w:val="007A6974"/>
    <w:rsid w:val="007A70A8"/>
    <w:rsid w:val="007A782B"/>
    <w:rsid w:val="007B0701"/>
    <w:rsid w:val="007B1394"/>
    <w:rsid w:val="007B166D"/>
    <w:rsid w:val="007B18F8"/>
    <w:rsid w:val="007B2F8A"/>
    <w:rsid w:val="007B3421"/>
    <w:rsid w:val="007B378B"/>
    <w:rsid w:val="007B3A4B"/>
    <w:rsid w:val="007B3D8B"/>
    <w:rsid w:val="007B48BA"/>
    <w:rsid w:val="007B55F3"/>
    <w:rsid w:val="007B5E6A"/>
    <w:rsid w:val="007B69B7"/>
    <w:rsid w:val="007B6E38"/>
    <w:rsid w:val="007B6FBD"/>
    <w:rsid w:val="007B7280"/>
    <w:rsid w:val="007B7A0A"/>
    <w:rsid w:val="007B7A5E"/>
    <w:rsid w:val="007C06EE"/>
    <w:rsid w:val="007C0E38"/>
    <w:rsid w:val="007C1336"/>
    <w:rsid w:val="007C2617"/>
    <w:rsid w:val="007C29B7"/>
    <w:rsid w:val="007C3B3A"/>
    <w:rsid w:val="007C4001"/>
    <w:rsid w:val="007C4788"/>
    <w:rsid w:val="007C478E"/>
    <w:rsid w:val="007C4D9A"/>
    <w:rsid w:val="007C4FA7"/>
    <w:rsid w:val="007C5136"/>
    <w:rsid w:val="007C60A0"/>
    <w:rsid w:val="007C655D"/>
    <w:rsid w:val="007C70D5"/>
    <w:rsid w:val="007C76F4"/>
    <w:rsid w:val="007C7945"/>
    <w:rsid w:val="007C7D20"/>
    <w:rsid w:val="007C7F1A"/>
    <w:rsid w:val="007D0768"/>
    <w:rsid w:val="007D0BC2"/>
    <w:rsid w:val="007D0C95"/>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E77C7"/>
    <w:rsid w:val="007F0335"/>
    <w:rsid w:val="007F05DB"/>
    <w:rsid w:val="007F08C4"/>
    <w:rsid w:val="007F0B27"/>
    <w:rsid w:val="007F0DB2"/>
    <w:rsid w:val="007F19BA"/>
    <w:rsid w:val="007F2B35"/>
    <w:rsid w:val="007F37C1"/>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6C5"/>
    <w:rsid w:val="00802725"/>
    <w:rsid w:val="00802FA7"/>
    <w:rsid w:val="00802FBA"/>
    <w:rsid w:val="00803D35"/>
    <w:rsid w:val="008044A4"/>
    <w:rsid w:val="00804887"/>
    <w:rsid w:val="00805AC6"/>
    <w:rsid w:val="00805BDF"/>
    <w:rsid w:val="008061DC"/>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1526"/>
    <w:rsid w:val="00822DBE"/>
    <w:rsid w:val="00823973"/>
    <w:rsid w:val="00823CEB"/>
    <w:rsid w:val="00824121"/>
    <w:rsid w:val="00824292"/>
    <w:rsid w:val="00824370"/>
    <w:rsid w:val="008246FE"/>
    <w:rsid w:val="00825B97"/>
    <w:rsid w:val="00825DA7"/>
    <w:rsid w:val="00826EFD"/>
    <w:rsid w:val="00826F79"/>
    <w:rsid w:val="008278F2"/>
    <w:rsid w:val="00827FA8"/>
    <w:rsid w:val="0083017E"/>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C16"/>
    <w:rsid w:val="00842DBB"/>
    <w:rsid w:val="00842EFD"/>
    <w:rsid w:val="00843B58"/>
    <w:rsid w:val="00844130"/>
    <w:rsid w:val="0084484A"/>
    <w:rsid w:val="0084517D"/>
    <w:rsid w:val="008457D3"/>
    <w:rsid w:val="008458B4"/>
    <w:rsid w:val="00845DC2"/>
    <w:rsid w:val="00845E96"/>
    <w:rsid w:val="00845EC0"/>
    <w:rsid w:val="008463C2"/>
    <w:rsid w:val="00847694"/>
    <w:rsid w:val="00850053"/>
    <w:rsid w:val="00850463"/>
    <w:rsid w:val="00851313"/>
    <w:rsid w:val="00851B45"/>
    <w:rsid w:val="0085261D"/>
    <w:rsid w:val="00852B07"/>
    <w:rsid w:val="008532DC"/>
    <w:rsid w:val="008535EB"/>
    <w:rsid w:val="00853AF1"/>
    <w:rsid w:val="00853EFE"/>
    <w:rsid w:val="00854660"/>
    <w:rsid w:val="00854965"/>
    <w:rsid w:val="0085506B"/>
    <w:rsid w:val="00855BAC"/>
    <w:rsid w:val="0085718F"/>
    <w:rsid w:val="00857622"/>
    <w:rsid w:val="00857C2D"/>
    <w:rsid w:val="00857CC1"/>
    <w:rsid w:val="0086048D"/>
    <w:rsid w:val="00860B5D"/>
    <w:rsid w:val="00860F9A"/>
    <w:rsid w:val="00861454"/>
    <w:rsid w:val="008615EE"/>
    <w:rsid w:val="00861BDC"/>
    <w:rsid w:val="00861D82"/>
    <w:rsid w:val="00861E41"/>
    <w:rsid w:val="008635B3"/>
    <w:rsid w:val="00863C3D"/>
    <w:rsid w:val="00863EF4"/>
    <w:rsid w:val="0086593F"/>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A86"/>
    <w:rsid w:val="00873F0A"/>
    <w:rsid w:val="008741FF"/>
    <w:rsid w:val="008800B8"/>
    <w:rsid w:val="00880890"/>
    <w:rsid w:val="00882F8B"/>
    <w:rsid w:val="00884172"/>
    <w:rsid w:val="00885743"/>
    <w:rsid w:val="00885763"/>
    <w:rsid w:val="00885B81"/>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9"/>
    <w:rsid w:val="008A6039"/>
    <w:rsid w:val="008A621D"/>
    <w:rsid w:val="008A65CA"/>
    <w:rsid w:val="008A66D2"/>
    <w:rsid w:val="008A6F3B"/>
    <w:rsid w:val="008A7676"/>
    <w:rsid w:val="008A7AEE"/>
    <w:rsid w:val="008B00E9"/>
    <w:rsid w:val="008B0638"/>
    <w:rsid w:val="008B29E4"/>
    <w:rsid w:val="008B2A77"/>
    <w:rsid w:val="008B30D1"/>
    <w:rsid w:val="008B312D"/>
    <w:rsid w:val="008B3442"/>
    <w:rsid w:val="008B3F8F"/>
    <w:rsid w:val="008B4204"/>
    <w:rsid w:val="008B42EE"/>
    <w:rsid w:val="008B4DEB"/>
    <w:rsid w:val="008B52A4"/>
    <w:rsid w:val="008B5864"/>
    <w:rsid w:val="008B5A7D"/>
    <w:rsid w:val="008B5E87"/>
    <w:rsid w:val="008B5F43"/>
    <w:rsid w:val="008B6967"/>
    <w:rsid w:val="008B6969"/>
    <w:rsid w:val="008B69FA"/>
    <w:rsid w:val="008B7580"/>
    <w:rsid w:val="008C10E8"/>
    <w:rsid w:val="008C12D5"/>
    <w:rsid w:val="008C1F90"/>
    <w:rsid w:val="008C4473"/>
    <w:rsid w:val="008C4763"/>
    <w:rsid w:val="008C479B"/>
    <w:rsid w:val="008C47CF"/>
    <w:rsid w:val="008C5C90"/>
    <w:rsid w:val="008C5E69"/>
    <w:rsid w:val="008C7672"/>
    <w:rsid w:val="008D03F7"/>
    <w:rsid w:val="008D048C"/>
    <w:rsid w:val="008D059B"/>
    <w:rsid w:val="008D05D1"/>
    <w:rsid w:val="008D079F"/>
    <w:rsid w:val="008D08DE"/>
    <w:rsid w:val="008D0A4E"/>
    <w:rsid w:val="008D0AF7"/>
    <w:rsid w:val="008D0F58"/>
    <w:rsid w:val="008D18D0"/>
    <w:rsid w:val="008D19E5"/>
    <w:rsid w:val="008D1AAC"/>
    <w:rsid w:val="008D34AD"/>
    <w:rsid w:val="008D47B1"/>
    <w:rsid w:val="008D4B38"/>
    <w:rsid w:val="008D67EC"/>
    <w:rsid w:val="008D6965"/>
    <w:rsid w:val="008D739D"/>
    <w:rsid w:val="008D7D01"/>
    <w:rsid w:val="008E040F"/>
    <w:rsid w:val="008E0AED"/>
    <w:rsid w:val="008E0B33"/>
    <w:rsid w:val="008E197E"/>
    <w:rsid w:val="008E24DE"/>
    <w:rsid w:val="008E2EDE"/>
    <w:rsid w:val="008E3430"/>
    <w:rsid w:val="008E4862"/>
    <w:rsid w:val="008E560F"/>
    <w:rsid w:val="008E6066"/>
    <w:rsid w:val="008E6F56"/>
    <w:rsid w:val="008E73F3"/>
    <w:rsid w:val="008F072E"/>
    <w:rsid w:val="008F0844"/>
    <w:rsid w:val="008F122F"/>
    <w:rsid w:val="008F13A3"/>
    <w:rsid w:val="008F3444"/>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0F5"/>
    <w:rsid w:val="009042CC"/>
    <w:rsid w:val="00905164"/>
    <w:rsid w:val="0090541E"/>
    <w:rsid w:val="00907C7F"/>
    <w:rsid w:val="00907C87"/>
    <w:rsid w:val="00907E01"/>
    <w:rsid w:val="0091046E"/>
    <w:rsid w:val="00910734"/>
    <w:rsid w:val="00911B42"/>
    <w:rsid w:val="00912459"/>
    <w:rsid w:val="00912C18"/>
    <w:rsid w:val="00912C59"/>
    <w:rsid w:val="00912E0C"/>
    <w:rsid w:val="00914816"/>
    <w:rsid w:val="00914F51"/>
    <w:rsid w:val="0091575D"/>
    <w:rsid w:val="009163BE"/>
    <w:rsid w:val="00916601"/>
    <w:rsid w:val="00916791"/>
    <w:rsid w:val="00917240"/>
    <w:rsid w:val="009204C1"/>
    <w:rsid w:val="00920513"/>
    <w:rsid w:val="00920AD5"/>
    <w:rsid w:val="00920DCD"/>
    <w:rsid w:val="00920FD8"/>
    <w:rsid w:val="0092165D"/>
    <w:rsid w:val="009216EA"/>
    <w:rsid w:val="00922485"/>
    <w:rsid w:val="009231CC"/>
    <w:rsid w:val="00923531"/>
    <w:rsid w:val="00923A23"/>
    <w:rsid w:val="00924AEF"/>
    <w:rsid w:val="00924C3A"/>
    <w:rsid w:val="009260E7"/>
    <w:rsid w:val="009265EA"/>
    <w:rsid w:val="00926636"/>
    <w:rsid w:val="00926FE3"/>
    <w:rsid w:val="0092797A"/>
    <w:rsid w:val="00930777"/>
    <w:rsid w:val="00931930"/>
    <w:rsid w:val="00936006"/>
    <w:rsid w:val="0093655D"/>
    <w:rsid w:val="00936D2E"/>
    <w:rsid w:val="009373FA"/>
    <w:rsid w:val="009407C6"/>
    <w:rsid w:val="009412BC"/>
    <w:rsid w:val="00941716"/>
    <w:rsid w:val="009417C5"/>
    <w:rsid w:val="009425BD"/>
    <w:rsid w:val="009429E3"/>
    <w:rsid w:val="00943389"/>
    <w:rsid w:val="00946C63"/>
    <w:rsid w:val="00947784"/>
    <w:rsid w:val="009504D2"/>
    <w:rsid w:val="0095058C"/>
    <w:rsid w:val="00950C91"/>
    <w:rsid w:val="009514B1"/>
    <w:rsid w:val="00951FFB"/>
    <w:rsid w:val="009526E1"/>
    <w:rsid w:val="009528FD"/>
    <w:rsid w:val="009529B2"/>
    <w:rsid w:val="00952AD7"/>
    <w:rsid w:val="00952D1A"/>
    <w:rsid w:val="0095485B"/>
    <w:rsid w:val="00954D25"/>
    <w:rsid w:val="00955331"/>
    <w:rsid w:val="00955391"/>
    <w:rsid w:val="00956195"/>
    <w:rsid w:val="00956A78"/>
    <w:rsid w:val="00957E7A"/>
    <w:rsid w:val="009607BF"/>
    <w:rsid w:val="00961D6A"/>
    <w:rsid w:val="00961EC0"/>
    <w:rsid w:val="00962D18"/>
    <w:rsid w:val="009632E9"/>
    <w:rsid w:val="00963577"/>
    <w:rsid w:val="009637D2"/>
    <w:rsid w:val="0096381E"/>
    <w:rsid w:val="00963D03"/>
    <w:rsid w:val="00964287"/>
    <w:rsid w:val="00964B01"/>
    <w:rsid w:val="0096722A"/>
    <w:rsid w:val="009679D3"/>
    <w:rsid w:val="00967ADB"/>
    <w:rsid w:val="00967FCB"/>
    <w:rsid w:val="00971010"/>
    <w:rsid w:val="0097114A"/>
    <w:rsid w:val="0097156B"/>
    <w:rsid w:val="0097275D"/>
    <w:rsid w:val="009734CB"/>
    <w:rsid w:val="009736AE"/>
    <w:rsid w:val="00974369"/>
    <w:rsid w:val="009748AD"/>
    <w:rsid w:val="00975875"/>
    <w:rsid w:val="00975A68"/>
    <w:rsid w:val="0097635E"/>
    <w:rsid w:val="0097666D"/>
    <w:rsid w:val="009773D7"/>
    <w:rsid w:val="009816EA"/>
    <w:rsid w:val="009828D1"/>
    <w:rsid w:val="00983666"/>
    <w:rsid w:val="009836B3"/>
    <w:rsid w:val="009837AE"/>
    <w:rsid w:val="00985010"/>
    <w:rsid w:val="0098585B"/>
    <w:rsid w:val="009867E5"/>
    <w:rsid w:val="00986A21"/>
    <w:rsid w:val="00986BEF"/>
    <w:rsid w:val="009876E1"/>
    <w:rsid w:val="00990418"/>
    <w:rsid w:val="009905B0"/>
    <w:rsid w:val="009929CC"/>
    <w:rsid w:val="0099389C"/>
    <w:rsid w:val="00995032"/>
    <w:rsid w:val="00995686"/>
    <w:rsid w:val="00995EFD"/>
    <w:rsid w:val="00996CBD"/>
    <w:rsid w:val="009971CA"/>
    <w:rsid w:val="009971CB"/>
    <w:rsid w:val="00997DD4"/>
    <w:rsid w:val="00997EF3"/>
    <w:rsid w:val="009A03F2"/>
    <w:rsid w:val="009A08FA"/>
    <w:rsid w:val="009A10AD"/>
    <w:rsid w:val="009A1C29"/>
    <w:rsid w:val="009A2456"/>
    <w:rsid w:val="009A272F"/>
    <w:rsid w:val="009A3297"/>
    <w:rsid w:val="009A3D9F"/>
    <w:rsid w:val="009A3EF6"/>
    <w:rsid w:val="009A4214"/>
    <w:rsid w:val="009A4218"/>
    <w:rsid w:val="009A4FE4"/>
    <w:rsid w:val="009A560F"/>
    <w:rsid w:val="009A7183"/>
    <w:rsid w:val="009B05A9"/>
    <w:rsid w:val="009B08A4"/>
    <w:rsid w:val="009B0B2E"/>
    <w:rsid w:val="009B0B5D"/>
    <w:rsid w:val="009B0E72"/>
    <w:rsid w:val="009B138C"/>
    <w:rsid w:val="009B14D5"/>
    <w:rsid w:val="009B1CB6"/>
    <w:rsid w:val="009B20A9"/>
    <w:rsid w:val="009B283A"/>
    <w:rsid w:val="009B2C05"/>
    <w:rsid w:val="009B3CB8"/>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182"/>
    <w:rsid w:val="009C3469"/>
    <w:rsid w:val="009C364D"/>
    <w:rsid w:val="009C36F2"/>
    <w:rsid w:val="009C4527"/>
    <w:rsid w:val="009C6269"/>
    <w:rsid w:val="009C6E9E"/>
    <w:rsid w:val="009C7704"/>
    <w:rsid w:val="009C7DAF"/>
    <w:rsid w:val="009D00EE"/>
    <w:rsid w:val="009D0A0C"/>
    <w:rsid w:val="009D0D8F"/>
    <w:rsid w:val="009D0E67"/>
    <w:rsid w:val="009D0FDB"/>
    <w:rsid w:val="009D1334"/>
    <w:rsid w:val="009D1F31"/>
    <w:rsid w:val="009D228E"/>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A74"/>
    <w:rsid w:val="009E4BF3"/>
    <w:rsid w:val="009E5029"/>
    <w:rsid w:val="009E5242"/>
    <w:rsid w:val="009E5F8B"/>
    <w:rsid w:val="009E72A1"/>
    <w:rsid w:val="009E731B"/>
    <w:rsid w:val="009E7345"/>
    <w:rsid w:val="009F0CDB"/>
    <w:rsid w:val="009F183D"/>
    <w:rsid w:val="009F32EE"/>
    <w:rsid w:val="009F3428"/>
    <w:rsid w:val="009F3D0C"/>
    <w:rsid w:val="009F40FF"/>
    <w:rsid w:val="009F580B"/>
    <w:rsid w:val="009F5F91"/>
    <w:rsid w:val="009F6966"/>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924"/>
    <w:rsid w:val="00A05A0C"/>
    <w:rsid w:val="00A066EE"/>
    <w:rsid w:val="00A07E66"/>
    <w:rsid w:val="00A106F2"/>
    <w:rsid w:val="00A10978"/>
    <w:rsid w:val="00A10DBF"/>
    <w:rsid w:val="00A123D9"/>
    <w:rsid w:val="00A12A70"/>
    <w:rsid w:val="00A12C77"/>
    <w:rsid w:val="00A12C81"/>
    <w:rsid w:val="00A12DAB"/>
    <w:rsid w:val="00A1338F"/>
    <w:rsid w:val="00A14214"/>
    <w:rsid w:val="00A1421D"/>
    <w:rsid w:val="00A14546"/>
    <w:rsid w:val="00A14F42"/>
    <w:rsid w:val="00A15543"/>
    <w:rsid w:val="00A160BA"/>
    <w:rsid w:val="00A162FB"/>
    <w:rsid w:val="00A165A3"/>
    <w:rsid w:val="00A16858"/>
    <w:rsid w:val="00A174D4"/>
    <w:rsid w:val="00A17B5B"/>
    <w:rsid w:val="00A20516"/>
    <w:rsid w:val="00A2066C"/>
    <w:rsid w:val="00A208CA"/>
    <w:rsid w:val="00A21CC3"/>
    <w:rsid w:val="00A21CFA"/>
    <w:rsid w:val="00A22A80"/>
    <w:rsid w:val="00A22CC0"/>
    <w:rsid w:val="00A23208"/>
    <w:rsid w:val="00A23C7A"/>
    <w:rsid w:val="00A23C81"/>
    <w:rsid w:val="00A24129"/>
    <w:rsid w:val="00A2423E"/>
    <w:rsid w:val="00A2480B"/>
    <w:rsid w:val="00A24979"/>
    <w:rsid w:val="00A25268"/>
    <w:rsid w:val="00A2576A"/>
    <w:rsid w:val="00A259BA"/>
    <w:rsid w:val="00A25ABA"/>
    <w:rsid w:val="00A25CE2"/>
    <w:rsid w:val="00A26844"/>
    <w:rsid w:val="00A277C5"/>
    <w:rsid w:val="00A30D05"/>
    <w:rsid w:val="00A3122D"/>
    <w:rsid w:val="00A31E5D"/>
    <w:rsid w:val="00A31F0A"/>
    <w:rsid w:val="00A31F39"/>
    <w:rsid w:val="00A32186"/>
    <w:rsid w:val="00A33082"/>
    <w:rsid w:val="00A33761"/>
    <w:rsid w:val="00A33ABA"/>
    <w:rsid w:val="00A33B09"/>
    <w:rsid w:val="00A34B2C"/>
    <w:rsid w:val="00A34B79"/>
    <w:rsid w:val="00A35153"/>
    <w:rsid w:val="00A35485"/>
    <w:rsid w:val="00A35A4F"/>
    <w:rsid w:val="00A35F25"/>
    <w:rsid w:val="00A36108"/>
    <w:rsid w:val="00A36217"/>
    <w:rsid w:val="00A36360"/>
    <w:rsid w:val="00A4003B"/>
    <w:rsid w:val="00A400BC"/>
    <w:rsid w:val="00A4025A"/>
    <w:rsid w:val="00A40350"/>
    <w:rsid w:val="00A410A6"/>
    <w:rsid w:val="00A41354"/>
    <w:rsid w:val="00A41E10"/>
    <w:rsid w:val="00A42852"/>
    <w:rsid w:val="00A42E7E"/>
    <w:rsid w:val="00A43A2D"/>
    <w:rsid w:val="00A443C9"/>
    <w:rsid w:val="00A44C9E"/>
    <w:rsid w:val="00A44E10"/>
    <w:rsid w:val="00A4666F"/>
    <w:rsid w:val="00A46714"/>
    <w:rsid w:val="00A47516"/>
    <w:rsid w:val="00A47A4A"/>
    <w:rsid w:val="00A5056B"/>
    <w:rsid w:val="00A510AC"/>
    <w:rsid w:val="00A517D9"/>
    <w:rsid w:val="00A519EC"/>
    <w:rsid w:val="00A52132"/>
    <w:rsid w:val="00A52308"/>
    <w:rsid w:val="00A52670"/>
    <w:rsid w:val="00A52881"/>
    <w:rsid w:val="00A52AD2"/>
    <w:rsid w:val="00A5326D"/>
    <w:rsid w:val="00A548D4"/>
    <w:rsid w:val="00A54A61"/>
    <w:rsid w:val="00A559ED"/>
    <w:rsid w:val="00A5613A"/>
    <w:rsid w:val="00A56D43"/>
    <w:rsid w:val="00A56E4D"/>
    <w:rsid w:val="00A57171"/>
    <w:rsid w:val="00A57C3B"/>
    <w:rsid w:val="00A60A3D"/>
    <w:rsid w:val="00A612C8"/>
    <w:rsid w:val="00A61414"/>
    <w:rsid w:val="00A616C8"/>
    <w:rsid w:val="00A61808"/>
    <w:rsid w:val="00A618D5"/>
    <w:rsid w:val="00A62079"/>
    <w:rsid w:val="00A62430"/>
    <w:rsid w:val="00A62AA3"/>
    <w:rsid w:val="00A630A8"/>
    <w:rsid w:val="00A630AC"/>
    <w:rsid w:val="00A636B2"/>
    <w:rsid w:val="00A63998"/>
    <w:rsid w:val="00A6489F"/>
    <w:rsid w:val="00A6515E"/>
    <w:rsid w:val="00A653CE"/>
    <w:rsid w:val="00A661B3"/>
    <w:rsid w:val="00A662DD"/>
    <w:rsid w:val="00A664EE"/>
    <w:rsid w:val="00A67F9F"/>
    <w:rsid w:val="00A7074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1F7"/>
    <w:rsid w:val="00A90C5F"/>
    <w:rsid w:val="00A91021"/>
    <w:rsid w:val="00A911C1"/>
    <w:rsid w:val="00A91D83"/>
    <w:rsid w:val="00A91DBC"/>
    <w:rsid w:val="00A92427"/>
    <w:rsid w:val="00A9278C"/>
    <w:rsid w:val="00A93CF0"/>
    <w:rsid w:val="00A9406C"/>
    <w:rsid w:val="00A944FB"/>
    <w:rsid w:val="00A9532B"/>
    <w:rsid w:val="00A9569F"/>
    <w:rsid w:val="00A95B2C"/>
    <w:rsid w:val="00A95F37"/>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386"/>
    <w:rsid w:val="00AA6979"/>
    <w:rsid w:val="00AA78A9"/>
    <w:rsid w:val="00AB0035"/>
    <w:rsid w:val="00AB050C"/>
    <w:rsid w:val="00AB0F58"/>
    <w:rsid w:val="00AB1529"/>
    <w:rsid w:val="00AB171C"/>
    <w:rsid w:val="00AB18ED"/>
    <w:rsid w:val="00AB2600"/>
    <w:rsid w:val="00AB27C8"/>
    <w:rsid w:val="00AB27EA"/>
    <w:rsid w:val="00AB2F29"/>
    <w:rsid w:val="00AB318D"/>
    <w:rsid w:val="00AB3487"/>
    <w:rsid w:val="00AB43B0"/>
    <w:rsid w:val="00AB4D8E"/>
    <w:rsid w:val="00AB5760"/>
    <w:rsid w:val="00AC05A3"/>
    <w:rsid w:val="00AC0A30"/>
    <w:rsid w:val="00AC244A"/>
    <w:rsid w:val="00AC3E2E"/>
    <w:rsid w:val="00AC3F2C"/>
    <w:rsid w:val="00AC4900"/>
    <w:rsid w:val="00AC4B50"/>
    <w:rsid w:val="00AC5144"/>
    <w:rsid w:val="00AC5210"/>
    <w:rsid w:val="00AC52C8"/>
    <w:rsid w:val="00AC6A1C"/>
    <w:rsid w:val="00AC6D2B"/>
    <w:rsid w:val="00AC6D8F"/>
    <w:rsid w:val="00AC7290"/>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314"/>
    <w:rsid w:val="00AD69B3"/>
    <w:rsid w:val="00AD6AAA"/>
    <w:rsid w:val="00AD72CB"/>
    <w:rsid w:val="00AD766E"/>
    <w:rsid w:val="00AE027C"/>
    <w:rsid w:val="00AE0B03"/>
    <w:rsid w:val="00AE0B68"/>
    <w:rsid w:val="00AE0DA5"/>
    <w:rsid w:val="00AE0F0B"/>
    <w:rsid w:val="00AE12FE"/>
    <w:rsid w:val="00AE1BC9"/>
    <w:rsid w:val="00AE1C17"/>
    <w:rsid w:val="00AE1F9E"/>
    <w:rsid w:val="00AE258C"/>
    <w:rsid w:val="00AE2FF1"/>
    <w:rsid w:val="00AE3793"/>
    <w:rsid w:val="00AE4C8A"/>
    <w:rsid w:val="00AE6F6C"/>
    <w:rsid w:val="00AE7598"/>
    <w:rsid w:val="00AE773E"/>
    <w:rsid w:val="00AE7BF3"/>
    <w:rsid w:val="00AF08A7"/>
    <w:rsid w:val="00AF171D"/>
    <w:rsid w:val="00AF178F"/>
    <w:rsid w:val="00AF19AC"/>
    <w:rsid w:val="00AF19F6"/>
    <w:rsid w:val="00AF1CBF"/>
    <w:rsid w:val="00AF21B7"/>
    <w:rsid w:val="00AF3206"/>
    <w:rsid w:val="00AF3F74"/>
    <w:rsid w:val="00AF4421"/>
    <w:rsid w:val="00AF4495"/>
    <w:rsid w:val="00AF44D4"/>
    <w:rsid w:val="00AF452D"/>
    <w:rsid w:val="00AF4542"/>
    <w:rsid w:val="00AF47D7"/>
    <w:rsid w:val="00AF6130"/>
    <w:rsid w:val="00AF616A"/>
    <w:rsid w:val="00AF63FB"/>
    <w:rsid w:val="00AF783C"/>
    <w:rsid w:val="00AF7A21"/>
    <w:rsid w:val="00AF7F80"/>
    <w:rsid w:val="00B00144"/>
    <w:rsid w:val="00B00A27"/>
    <w:rsid w:val="00B00DF5"/>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35B"/>
    <w:rsid w:val="00B07E96"/>
    <w:rsid w:val="00B106B8"/>
    <w:rsid w:val="00B11D49"/>
    <w:rsid w:val="00B12F01"/>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4711"/>
    <w:rsid w:val="00B25597"/>
    <w:rsid w:val="00B2607F"/>
    <w:rsid w:val="00B26AA4"/>
    <w:rsid w:val="00B276BE"/>
    <w:rsid w:val="00B30431"/>
    <w:rsid w:val="00B30786"/>
    <w:rsid w:val="00B3081A"/>
    <w:rsid w:val="00B30B5F"/>
    <w:rsid w:val="00B30FEC"/>
    <w:rsid w:val="00B3103E"/>
    <w:rsid w:val="00B31119"/>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3BC"/>
    <w:rsid w:val="00B5248D"/>
    <w:rsid w:val="00B53070"/>
    <w:rsid w:val="00B54AEC"/>
    <w:rsid w:val="00B54F41"/>
    <w:rsid w:val="00B5525F"/>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04C"/>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0DB"/>
    <w:rsid w:val="00B71454"/>
    <w:rsid w:val="00B71A27"/>
    <w:rsid w:val="00B722F7"/>
    <w:rsid w:val="00B72E0F"/>
    <w:rsid w:val="00B7390D"/>
    <w:rsid w:val="00B73959"/>
    <w:rsid w:val="00B74F4A"/>
    <w:rsid w:val="00B7543A"/>
    <w:rsid w:val="00B755A5"/>
    <w:rsid w:val="00B761B0"/>
    <w:rsid w:val="00B765CB"/>
    <w:rsid w:val="00B77800"/>
    <w:rsid w:val="00B77B46"/>
    <w:rsid w:val="00B77E79"/>
    <w:rsid w:val="00B8049E"/>
    <w:rsid w:val="00B82D6B"/>
    <w:rsid w:val="00B82F4D"/>
    <w:rsid w:val="00B84617"/>
    <w:rsid w:val="00B85A39"/>
    <w:rsid w:val="00B85ACC"/>
    <w:rsid w:val="00B85E9F"/>
    <w:rsid w:val="00B861F6"/>
    <w:rsid w:val="00B8704E"/>
    <w:rsid w:val="00B8740A"/>
    <w:rsid w:val="00B9021D"/>
    <w:rsid w:val="00B90C23"/>
    <w:rsid w:val="00B919FE"/>
    <w:rsid w:val="00B91D7D"/>
    <w:rsid w:val="00B924CD"/>
    <w:rsid w:val="00B925B4"/>
    <w:rsid w:val="00B93A22"/>
    <w:rsid w:val="00B93DED"/>
    <w:rsid w:val="00B93F8A"/>
    <w:rsid w:val="00B941FC"/>
    <w:rsid w:val="00B9450B"/>
    <w:rsid w:val="00B9455C"/>
    <w:rsid w:val="00B94BCE"/>
    <w:rsid w:val="00B94DAC"/>
    <w:rsid w:val="00B955DF"/>
    <w:rsid w:val="00B95A4F"/>
    <w:rsid w:val="00B9611E"/>
    <w:rsid w:val="00B965A7"/>
    <w:rsid w:val="00B965CD"/>
    <w:rsid w:val="00B96EB3"/>
    <w:rsid w:val="00B96FA6"/>
    <w:rsid w:val="00B974DC"/>
    <w:rsid w:val="00B97683"/>
    <w:rsid w:val="00B97697"/>
    <w:rsid w:val="00B97F32"/>
    <w:rsid w:val="00BA044F"/>
    <w:rsid w:val="00BA1661"/>
    <w:rsid w:val="00BA1D6E"/>
    <w:rsid w:val="00BA1D9F"/>
    <w:rsid w:val="00BA1EE7"/>
    <w:rsid w:val="00BA3252"/>
    <w:rsid w:val="00BA37D5"/>
    <w:rsid w:val="00BA41F6"/>
    <w:rsid w:val="00BA42A0"/>
    <w:rsid w:val="00BA4A4E"/>
    <w:rsid w:val="00BA4AA5"/>
    <w:rsid w:val="00BA4F91"/>
    <w:rsid w:val="00BA563F"/>
    <w:rsid w:val="00BA5A47"/>
    <w:rsid w:val="00BA6193"/>
    <w:rsid w:val="00BA6A1F"/>
    <w:rsid w:val="00BB139E"/>
    <w:rsid w:val="00BB19C5"/>
    <w:rsid w:val="00BB1D80"/>
    <w:rsid w:val="00BB2476"/>
    <w:rsid w:val="00BB25FF"/>
    <w:rsid w:val="00BB3752"/>
    <w:rsid w:val="00BB3C79"/>
    <w:rsid w:val="00BB444A"/>
    <w:rsid w:val="00BB54B0"/>
    <w:rsid w:val="00BB565F"/>
    <w:rsid w:val="00BB5A8C"/>
    <w:rsid w:val="00BC02B7"/>
    <w:rsid w:val="00BC03ED"/>
    <w:rsid w:val="00BC0547"/>
    <w:rsid w:val="00BC05E2"/>
    <w:rsid w:val="00BC1AC0"/>
    <w:rsid w:val="00BC227C"/>
    <w:rsid w:val="00BC27DB"/>
    <w:rsid w:val="00BC28BB"/>
    <w:rsid w:val="00BC4012"/>
    <w:rsid w:val="00BC4FDA"/>
    <w:rsid w:val="00BC5530"/>
    <w:rsid w:val="00BC5C81"/>
    <w:rsid w:val="00BC6947"/>
    <w:rsid w:val="00BC6955"/>
    <w:rsid w:val="00BC6C49"/>
    <w:rsid w:val="00BC70BF"/>
    <w:rsid w:val="00BC7188"/>
    <w:rsid w:val="00BC72BB"/>
    <w:rsid w:val="00BD0157"/>
    <w:rsid w:val="00BD02A8"/>
    <w:rsid w:val="00BD05D1"/>
    <w:rsid w:val="00BD0A8E"/>
    <w:rsid w:val="00BD0AF7"/>
    <w:rsid w:val="00BD0C99"/>
    <w:rsid w:val="00BD0F84"/>
    <w:rsid w:val="00BD1BA7"/>
    <w:rsid w:val="00BD241F"/>
    <w:rsid w:val="00BD2946"/>
    <w:rsid w:val="00BD295E"/>
    <w:rsid w:val="00BD2FF4"/>
    <w:rsid w:val="00BD43B2"/>
    <w:rsid w:val="00BD45E3"/>
    <w:rsid w:val="00BD4E31"/>
    <w:rsid w:val="00BD505E"/>
    <w:rsid w:val="00BD61AD"/>
    <w:rsid w:val="00BD6593"/>
    <w:rsid w:val="00BD6ACE"/>
    <w:rsid w:val="00BD75C3"/>
    <w:rsid w:val="00BE055A"/>
    <w:rsid w:val="00BE0605"/>
    <w:rsid w:val="00BE0F99"/>
    <w:rsid w:val="00BE19D9"/>
    <w:rsid w:val="00BE1F0F"/>
    <w:rsid w:val="00BE310A"/>
    <w:rsid w:val="00BE315D"/>
    <w:rsid w:val="00BE3CE0"/>
    <w:rsid w:val="00BE3E11"/>
    <w:rsid w:val="00BE3FE7"/>
    <w:rsid w:val="00BE44B9"/>
    <w:rsid w:val="00BE4C7E"/>
    <w:rsid w:val="00BE6360"/>
    <w:rsid w:val="00BE6B6C"/>
    <w:rsid w:val="00BE7009"/>
    <w:rsid w:val="00BF073C"/>
    <w:rsid w:val="00BF087E"/>
    <w:rsid w:val="00BF0A48"/>
    <w:rsid w:val="00BF12E4"/>
    <w:rsid w:val="00BF1711"/>
    <w:rsid w:val="00BF1D99"/>
    <w:rsid w:val="00BF29E4"/>
    <w:rsid w:val="00BF30D7"/>
    <w:rsid w:val="00BF3523"/>
    <w:rsid w:val="00BF380E"/>
    <w:rsid w:val="00BF4B1F"/>
    <w:rsid w:val="00BF501A"/>
    <w:rsid w:val="00BF50C2"/>
    <w:rsid w:val="00BF53A7"/>
    <w:rsid w:val="00BF568C"/>
    <w:rsid w:val="00BF6103"/>
    <w:rsid w:val="00C00047"/>
    <w:rsid w:val="00C0056C"/>
    <w:rsid w:val="00C0094F"/>
    <w:rsid w:val="00C01067"/>
    <w:rsid w:val="00C013C1"/>
    <w:rsid w:val="00C01F26"/>
    <w:rsid w:val="00C0296D"/>
    <w:rsid w:val="00C035B1"/>
    <w:rsid w:val="00C06DE7"/>
    <w:rsid w:val="00C06E34"/>
    <w:rsid w:val="00C07D91"/>
    <w:rsid w:val="00C10050"/>
    <w:rsid w:val="00C11098"/>
    <w:rsid w:val="00C11736"/>
    <w:rsid w:val="00C1184F"/>
    <w:rsid w:val="00C12BCE"/>
    <w:rsid w:val="00C13141"/>
    <w:rsid w:val="00C13318"/>
    <w:rsid w:val="00C13505"/>
    <w:rsid w:val="00C13744"/>
    <w:rsid w:val="00C13D03"/>
    <w:rsid w:val="00C1424E"/>
    <w:rsid w:val="00C148FC"/>
    <w:rsid w:val="00C15036"/>
    <w:rsid w:val="00C157A4"/>
    <w:rsid w:val="00C159B9"/>
    <w:rsid w:val="00C15ABE"/>
    <w:rsid w:val="00C168FC"/>
    <w:rsid w:val="00C17024"/>
    <w:rsid w:val="00C17D9E"/>
    <w:rsid w:val="00C20A08"/>
    <w:rsid w:val="00C20AAB"/>
    <w:rsid w:val="00C213F7"/>
    <w:rsid w:val="00C228DC"/>
    <w:rsid w:val="00C22C0E"/>
    <w:rsid w:val="00C2306F"/>
    <w:rsid w:val="00C230B5"/>
    <w:rsid w:val="00C23798"/>
    <w:rsid w:val="00C24CB6"/>
    <w:rsid w:val="00C250F6"/>
    <w:rsid w:val="00C257E8"/>
    <w:rsid w:val="00C26720"/>
    <w:rsid w:val="00C26A83"/>
    <w:rsid w:val="00C26CF1"/>
    <w:rsid w:val="00C2700B"/>
    <w:rsid w:val="00C27C0B"/>
    <w:rsid w:val="00C27F00"/>
    <w:rsid w:val="00C3105A"/>
    <w:rsid w:val="00C32B47"/>
    <w:rsid w:val="00C336ED"/>
    <w:rsid w:val="00C33B7D"/>
    <w:rsid w:val="00C33E62"/>
    <w:rsid w:val="00C34A49"/>
    <w:rsid w:val="00C35138"/>
    <w:rsid w:val="00C35DEB"/>
    <w:rsid w:val="00C362B3"/>
    <w:rsid w:val="00C363E6"/>
    <w:rsid w:val="00C36E20"/>
    <w:rsid w:val="00C379F8"/>
    <w:rsid w:val="00C37C6C"/>
    <w:rsid w:val="00C41899"/>
    <w:rsid w:val="00C4207A"/>
    <w:rsid w:val="00C427F3"/>
    <w:rsid w:val="00C43464"/>
    <w:rsid w:val="00C43CA3"/>
    <w:rsid w:val="00C43DEF"/>
    <w:rsid w:val="00C44220"/>
    <w:rsid w:val="00C44C56"/>
    <w:rsid w:val="00C44E12"/>
    <w:rsid w:val="00C451BC"/>
    <w:rsid w:val="00C45482"/>
    <w:rsid w:val="00C457A9"/>
    <w:rsid w:val="00C459C5"/>
    <w:rsid w:val="00C45EC0"/>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EB3"/>
    <w:rsid w:val="00C60F04"/>
    <w:rsid w:val="00C63100"/>
    <w:rsid w:val="00C63603"/>
    <w:rsid w:val="00C63D10"/>
    <w:rsid w:val="00C64CAA"/>
    <w:rsid w:val="00C66342"/>
    <w:rsid w:val="00C70781"/>
    <w:rsid w:val="00C70AB0"/>
    <w:rsid w:val="00C71629"/>
    <w:rsid w:val="00C719B3"/>
    <w:rsid w:val="00C71C25"/>
    <w:rsid w:val="00C72E27"/>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761"/>
    <w:rsid w:val="00C83F2A"/>
    <w:rsid w:val="00C848B8"/>
    <w:rsid w:val="00C84998"/>
    <w:rsid w:val="00C84E34"/>
    <w:rsid w:val="00C853D3"/>
    <w:rsid w:val="00C85611"/>
    <w:rsid w:val="00C8591C"/>
    <w:rsid w:val="00C85A9B"/>
    <w:rsid w:val="00C85C4B"/>
    <w:rsid w:val="00C85D02"/>
    <w:rsid w:val="00C8625B"/>
    <w:rsid w:val="00C867D8"/>
    <w:rsid w:val="00C872A4"/>
    <w:rsid w:val="00C87BD0"/>
    <w:rsid w:val="00C9014C"/>
    <w:rsid w:val="00C902AA"/>
    <w:rsid w:val="00C912B1"/>
    <w:rsid w:val="00C924BE"/>
    <w:rsid w:val="00C93315"/>
    <w:rsid w:val="00C94915"/>
    <w:rsid w:val="00C94A79"/>
    <w:rsid w:val="00C94AE1"/>
    <w:rsid w:val="00C950F2"/>
    <w:rsid w:val="00C96545"/>
    <w:rsid w:val="00C97440"/>
    <w:rsid w:val="00CA001D"/>
    <w:rsid w:val="00CA06FC"/>
    <w:rsid w:val="00CA1907"/>
    <w:rsid w:val="00CA2181"/>
    <w:rsid w:val="00CA255D"/>
    <w:rsid w:val="00CA26B0"/>
    <w:rsid w:val="00CA27F7"/>
    <w:rsid w:val="00CA2848"/>
    <w:rsid w:val="00CA2AB2"/>
    <w:rsid w:val="00CA2C4B"/>
    <w:rsid w:val="00CA37D3"/>
    <w:rsid w:val="00CA3A98"/>
    <w:rsid w:val="00CA3CAD"/>
    <w:rsid w:val="00CA3E59"/>
    <w:rsid w:val="00CA3E8C"/>
    <w:rsid w:val="00CA3F62"/>
    <w:rsid w:val="00CA4A0E"/>
    <w:rsid w:val="00CA4ACE"/>
    <w:rsid w:val="00CA4D85"/>
    <w:rsid w:val="00CA5CE4"/>
    <w:rsid w:val="00CA60F8"/>
    <w:rsid w:val="00CA6BA0"/>
    <w:rsid w:val="00CB0420"/>
    <w:rsid w:val="00CB0D57"/>
    <w:rsid w:val="00CB136C"/>
    <w:rsid w:val="00CB1857"/>
    <w:rsid w:val="00CB19CC"/>
    <w:rsid w:val="00CB2AA7"/>
    <w:rsid w:val="00CB3158"/>
    <w:rsid w:val="00CB3870"/>
    <w:rsid w:val="00CB451D"/>
    <w:rsid w:val="00CB5AC6"/>
    <w:rsid w:val="00CB61C8"/>
    <w:rsid w:val="00CB6370"/>
    <w:rsid w:val="00CB6491"/>
    <w:rsid w:val="00CB66FB"/>
    <w:rsid w:val="00CB7D31"/>
    <w:rsid w:val="00CB7E10"/>
    <w:rsid w:val="00CB7FD2"/>
    <w:rsid w:val="00CC02F0"/>
    <w:rsid w:val="00CC08A7"/>
    <w:rsid w:val="00CC0BB5"/>
    <w:rsid w:val="00CC11F6"/>
    <w:rsid w:val="00CC154A"/>
    <w:rsid w:val="00CC1EED"/>
    <w:rsid w:val="00CC342B"/>
    <w:rsid w:val="00CC368F"/>
    <w:rsid w:val="00CC44BC"/>
    <w:rsid w:val="00CC48BE"/>
    <w:rsid w:val="00CC4C90"/>
    <w:rsid w:val="00CC71AD"/>
    <w:rsid w:val="00CC7D74"/>
    <w:rsid w:val="00CD00F8"/>
    <w:rsid w:val="00CD022F"/>
    <w:rsid w:val="00CD0F70"/>
    <w:rsid w:val="00CD139F"/>
    <w:rsid w:val="00CD25EB"/>
    <w:rsid w:val="00CD2C64"/>
    <w:rsid w:val="00CD37CE"/>
    <w:rsid w:val="00CD4A88"/>
    <w:rsid w:val="00CD4BA3"/>
    <w:rsid w:val="00CD4C4C"/>
    <w:rsid w:val="00CD5517"/>
    <w:rsid w:val="00CD559C"/>
    <w:rsid w:val="00CD5DF0"/>
    <w:rsid w:val="00CD5F39"/>
    <w:rsid w:val="00CD6937"/>
    <w:rsid w:val="00CD7BF5"/>
    <w:rsid w:val="00CE151C"/>
    <w:rsid w:val="00CE214B"/>
    <w:rsid w:val="00CE23B5"/>
    <w:rsid w:val="00CE257B"/>
    <w:rsid w:val="00CE334F"/>
    <w:rsid w:val="00CE41B7"/>
    <w:rsid w:val="00CE4C69"/>
    <w:rsid w:val="00CE4DC2"/>
    <w:rsid w:val="00CE4EE3"/>
    <w:rsid w:val="00CE6548"/>
    <w:rsid w:val="00CE6628"/>
    <w:rsid w:val="00CE68BF"/>
    <w:rsid w:val="00CE6C97"/>
    <w:rsid w:val="00CE7720"/>
    <w:rsid w:val="00CF0BE6"/>
    <w:rsid w:val="00CF2288"/>
    <w:rsid w:val="00CF3343"/>
    <w:rsid w:val="00CF3501"/>
    <w:rsid w:val="00CF3594"/>
    <w:rsid w:val="00CF44F9"/>
    <w:rsid w:val="00CF4D6A"/>
    <w:rsid w:val="00CF510D"/>
    <w:rsid w:val="00CF61B4"/>
    <w:rsid w:val="00CF6580"/>
    <w:rsid w:val="00CF66E6"/>
    <w:rsid w:val="00CF6D66"/>
    <w:rsid w:val="00CF7358"/>
    <w:rsid w:val="00D003C9"/>
    <w:rsid w:val="00D006E0"/>
    <w:rsid w:val="00D01083"/>
    <w:rsid w:val="00D01D21"/>
    <w:rsid w:val="00D01F44"/>
    <w:rsid w:val="00D02792"/>
    <w:rsid w:val="00D02A45"/>
    <w:rsid w:val="00D031A0"/>
    <w:rsid w:val="00D032BE"/>
    <w:rsid w:val="00D034EB"/>
    <w:rsid w:val="00D03AEE"/>
    <w:rsid w:val="00D053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0E"/>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682B"/>
    <w:rsid w:val="00D3021D"/>
    <w:rsid w:val="00D31295"/>
    <w:rsid w:val="00D316DC"/>
    <w:rsid w:val="00D32302"/>
    <w:rsid w:val="00D324FC"/>
    <w:rsid w:val="00D32788"/>
    <w:rsid w:val="00D32EC6"/>
    <w:rsid w:val="00D33BA8"/>
    <w:rsid w:val="00D36196"/>
    <w:rsid w:val="00D3642A"/>
    <w:rsid w:val="00D36E90"/>
    <w:rsid w:val="00D37840"/>
    <w:rsid w:val="00D379D6"/>
    <w:rsid w:val="00D37B24"/>
    <w:rsid w:val="00D40873"/>
    <w:rsid w:val="00D40B78"/>
    <w:rsid w:val="00D419F1"/>
    <w:rsid w:val="00D41AAA"/>
    <w:rsid w:val="00D42A15"/>
    <w:rsid w:val="00D42FAD"/>
    <w:rsid w:val="00D435C3"/>
    <w:rsid w:val="00D43D46"/>
    <w:rsid w:val="00D44570"/>
    <w:rsid w:val="00D45711"/>
    <w:rsid w:val="00D45A9E"/>
    <w:rsid w:val="00D45E65"/>
    <w:rsid w:val="00D4604C"/>
    <w:rsid w:val="00D4766B"/>
    <w:rsid w:val="00D47991"/>
    <w:rsid w:val="00D50C74"/>
    <w:rsid w:val="00D50EF5"/>
    <w:rsid w:val="00D5117A"/>
    <w:rsid w:val="00D51774"/>
    <w:rsid w:val="00D52432"/>
    <w:rsid w:val="00D52621"/>
    <w:rsid w:val="00D5295C"/>
    <w:rsid w:val="00D536E7"/>
    <w:rsid w:val="00D53DAA"/>
    <w:rsid w:val="00D542E9"/>
    <w:rsid w:val="00D5482D"/>
    <w:rsid w:val="00D57914"/>
    <w:rsid w:val="00D57F17"/>
    <w:rsid w:val="00D601EE"/>
    <w:rsid w:val="00D60C00"/>
    <w:rsid w:val="00D6225A"/>
    <w:rsid w:val="00D62592"/>
    <w:rsid w:val="00D635E6"/>
    <w:rsid w:val="00D63994"/>
    <w:rsid w:val="00D63C26"/>
    <w:rsid w:val="00D63CBC"/>
    <w:rsid w:val="00D63FF0"/>
    <w:rsid w:val="00D64CAE"/>
    <w:rsid w:val="00D64D4A"/>
    <w:rsid w:val="00D665EC"/>
    <w:rsid w:val="00D66ABA"/>
    <w:rsid w:val="00D6751D"/>
    <w:rsid w:val="00D67E19"/>
    <w:rsid w:val="00D702E8"/>
    <w:rsid w:val="00D709E7"/>
    <w:rsid w:val="00D71992"/>
    <w:rsid w:val="00D72DFB"/>
    <w:rsid w:val="00D737CF"/>
    <w:rsid w:val="00D7418F"/>
    <w:rsid w:val="00D744E7"/>
    <w:rsid w:val="00D758DE"/>
    <w:rsid w:val="00D75B1D"/>
    <w:rsid w:val="00D75DCC"/>
    <w:rsid w:val="00D765B9"/>
    <w:rsid w:val="00D76A68"/>
    <w:rsid w:val="00D77C5E"/>
    <w:rsid w:val="00D80824"/>
    <w:rsid w:val="00D8146D"/>
    <w:rsid w:val="00D81B59"/>
    <w:rsid w:val="00D81E03"/>
    <w:rsid w:val="00D82214"/>
    <w:rsid w:val="00D829A3"/>
    <w:rsid w:val="00D845D8"/>
    <w:rsid w:val="00D8488A"/>
    <w:rsid w:val="00D84CA2"/>
    <w:rsid w:val="00D84EB8"/>
    <w:rsid w:val="00D85E07"/>
    <w:rsid w:val="00D86669"/>
    <w:rsid w:val="00D900B9"/>
    <w:rsid w:val="00D910F9"/>
    <w:rsid w:val="00D9113C"/>
    <w:rsid w:val="00D9160C"/>
    <w:rsid w:val="00D9197A"/>
    <w:rsid w:val="00D93AB4"/>
    <w:rsid w:val="00D94126"/>
    <w:rsid w:val="00D946B4"/>
    <w:rsid w:val="00D94EEB"/>
    <w:rsid w:val="00D95047"/>
    <w:rsid w:val="00D9571D"/>
    <w:rsid w:val="00D959BC"/>
    <w:rsid w:val="00D96053"/>
    <w:rsid w:val="00D9696D"/>
    <w:rsid w:val="00D97270"/>
    <w:rsid w:val="00D97E7E"/>
    <w:rsid w:val="00DA00A8"/>
    <w:rsid w:val="00DA0148"/>
    <w:rsid w:val="00DA0A5A"/>
    <w:rsid w:val="00DA0D05"/>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2910"/>
    <w:rsid w:val="00DC2C2B"/>
    <w:rsid w:val="00DC3949"/>
    <w:rsid w:val="00DC41FE"/>
    <w:rsid w:val="00DC456A"/>
    <w:rsid w:val="00DC4B25"/>
    <w:rsid w:val="00DC5A6A"/>
    <w:rsid w:val="00DC5DAF"/>
    <w:rsid w:val="00DC64F0"/>
    <w:rsid w:val="00DC672C"/>
    <w:rsid w:val="00DC6740"/>
    <w:rsid w:val="00DD1E21"/>
    <w:rsid w:val="00DD2366"/>
    <w:rsid w:val="00DD2507"/>
    <w:rsid w:val="00DD2B11"/>
    <w:rsid w:val="00DD2C4A"/>
    <w:rsid w:val="00DD350D"/>
    <w:rsid w:val="00DD3B85"/>
    <w:rsid w:val="00DD449F"/>
    <w:rsid w:val="00DD44ED"/>
    <w:rsid w:val="00DD5905"/>
    <w:rsid w:val="00DD5DE5"/>
    <w:rsid w:val="00DD6DC5"/>
    <w:rsid w:val="00DD6FC1"/>
    <w:rsid w:val="00DD7178"/>
    <w:rsid w:val="00DD7478"/>
    <w:rsid w:val="00DD75DC"/>
    <w:rsid w:val="00DD7741"/>
    <w:rsid w:val="00DD79A2"/>
    <w:rsid w:val="00DD7F11"/>
    <w:rsid w:val="00DE022F"/>
    <w:rsid w:val="00DE078E"/>
    <w:rsid w:val="00DE1693"/>
    <w:rsid w:val="00DE1C78"/>
    <w:rsid w:val="00DE22BF"/>
    <w:rsid w:val="00DE2823"/>
    <w:rsid w:val="00DE2C82"/>
    <w:rsid w:val="00DE30A0"/>
    <w:rsid w:val="00DE399D"/>
    <w:rsid w:val="00DE4D09"/>
    <w:rsid w:val="00DE525A"/>
    <w:rsid w:val="00DE57EC"/>
    <w:rsid w:val="00DE5B9F"/>
    <w:rsid w:val="00DE5BCA"/>
    <w:rsid w:val="00DE64C0"/>
    <w:rsid w:val="00DE66A3"/>
    <w:rsid w:val="00DE6EF7"/>
    <w:rsid w:val="00DE705B"/>
    <w:rsid w:val="00DE736C"/>
    <w:rsid w:val="00DE73A3"/>
    <w:rsid w:val="00DE7A32"/>
    <w:rsid w:val="00DF148E"/>
    <w:rsid w:val="00DF1703"/>
    <w:rsid w:val="00DF1CD3"/>
    <w:rsid w:val="00DF3A87"/>
    <w:rsid w:val="00DF4644"/>
    <w:rsid w:val="00DF5305"/>
    <w:rsid w:val="00DF569A"/>
    <w:rsid w:val="00DF5C51"/>
    <w:rsid w:val="00DF5D0A"/>
    <w:rsid w:val="00DF622C"/>
    <w:rsid w:val="00DF634D"/>
    <w:rsid w:val="00DF66D7"/>
    <w:rsid w:val="00DF6895"/>
    <w:rsid w:val="00E00D5C"/>
    <w:rsid w:val="00E00D87"/>
    <w:rsid w:val="00E0103E"/>
    <w:rsid w:val="00E01632"/>
    <w:rsid w:val="00E016AE"/>
    <w:rsid w:val="00E021BC"/>
    <w:rsid w:val="00E02803"/>
    <w:rsid w:val="00E02C75"/>
    <w:rsid w:val="00E034B4"/>
    <w:rsid w:val="00E0361B"/>
    <w:rsid w:val="00E03D4F"/>
    <w:rsid w:val="00E0459A"/>
    <w:rsid w:val="00E049AC"/>
    <w:rsid w:val="00E049F6"/>
    <w:rsid w:val="00E04AD4"/>
    <w:rsid w:val="00E055E7"/>
    <w:rsid w:val="00E06B88"/>
    <w:rsid w:val="00E07253"/>
    <w:rsid w:val="00E0762A"/>
    <w:rsid w:val="00E10589"/>
    <w:rsid w:val="00E11F7B"/>
    <w:rsid w:val="00E13026"/>
    <w:rsid w:val="00E1319C"/>
    <w:rsid w:val="00E13E05"/>
    <w:rsid w:val="00E14CD6"/>
    <w:rsid w:val="00E14DE3"/>
    <w:rsid w:val="00E15F7D"/>
    <w:rsid w:val="00E167C9"/>
    <w:rsid w:val="00E167D7"/>
    <w:rsid w:val="00E16A24"/>
    <w:rsid w:val="00E1758E"/>
    <w:rsid w:val="00E20CCD"/>
    <w:rsid w:val="00E22118"/>
    <w:rsid w:val="00E228A7"/>
    <w:rsid w:val="00E23A44"/>
    <w:rsid w:val="00E23C62"/>
    <w:rsid w:val="00E23FF7"/>
    <w:rsid w:val="00E24320"/>
    <w:rsid w:val="00E24695"/>
    <w:rsid w:val="00E24885"/>
    <w:rsid w:val="00E27416"/>
    <w:rsid w:val="00E279EA"/>
    <w:rsid w:val="00E30035"/>
    <w:rsid w:val="00E301F4"/>
    <w:rsid w:val="00E315E8"/>
    <w:rsid w:val="00E321C6"/>
    <w:rsid w:val="00E321EA"/>
    <w:rsid w:val="00E32908"/>
    <w:rsid w:val="00E32BD9"/>
    <w:rsid w:val="00E33ABE"/>
    <w:rsid w:val="00E342D7"/>
    <w:rsid w:val="00E3455D"/>
    <w:rsid w:val="00E34875"/>
    <w:rsid w:val="00E34AF4"/>
    <w:rsid w:val="00E34E56"/>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45E"/>
    <w:rsid w:val="00E52A74"/>
    <w:rsid w:val="00E52F66"/>
    <w:rsid w:val="00E54266"/>
    <w:rsid w:val="00E54933"/>
    <w:rsid w:val="00E54A6A"/>
    <w:rsid w:val="00E5501A"/>
    <w:rsid w:val="00E55791"/>
    <w:rsid w:val="00E55AF0"/>
    <w:rsid w:val="00E55D99"/>
    <w:rsid w:val="00E56C20"/>
    <w:rsid w:val="00E57433"/>
    <w:rsid w:val="00E604A8"/>
    <w:rsid w:val="00E60C1D"/>
    <w:rsid w:val="00E60D44"/>
    <w:rsid w:val="00E60DC4"/>
    <w:rsid w:val="00E60E41"/>
    <w:rsid w:val="00E61597"/>
    <w:rsid w:val="00E6171B"/>
    <w:rsid w:val="00E633F9"/>
    <w:rsid w:val="00E637B4"/>
    <w:rsid w:val="00E64759"/>
    <w:rsid w:val="00E64FFF"/>
    <w:rsid w:val="00E653EE"/>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17AA"/>
    <w:rsid w:val="00E828C5"/>
    <w:rsid w:val="00E8346D"/>
    <w:rsid w:val="00E85AF0"/>
    <w:rsid w:val="00E8641D"/>
    <w:rsid w:val="00E8662F"/>
    <w:rsid w:val="00E8670D"/>
    <w:rsid w:val="00E86F03"/>
    <w:rsid w:val="00E87531"/>
    <w:rsid w:val="00E87F2A"/>
    <w:rsid w:val="00E91047"/>
    <w:rsid w:val="00E91364"/>
    <w:rsid w:val="00E91AD4"/>
    <w:rsid w:val="00E91F1C"/>
    <w:rsid w:val="00E9222A"/>
    <w:rsid w:val="00E922A0"/>
    <w:rsid w:val="00E946E5"/>
    <w:rsid w:val="00E95A4C"/>
    <w:rsid w:val="00E96AFC"/>
    <w:rsid w:val="00E970C7"/>
    <w:rsid w:val="00E97341"/>
    <w:rsid w:val="00E97390"/>
    <w:rsid w:val="00E973C5"/>
    <w:rsid w:val="00E97773"/>
    <w:rsid w:val="00E977AE"/>
    <w:rsid w:val="00EA09CE"/>
    <w:rsid w:val="00EA0A48"/>
    <w:rsid w:val="00EA1E11"/>
    <w:rsid w:val="00EA222B"/>
    <w:rsid w:val="00EA2422"/>
    <w:rsid w:val="00EA283B"/>
    <w:rsid w:val="00EA298A"/>
    <w:rsid w:val="00EA3222"/>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F0"/>
    <w:rsid w:val="00EB2F1D"/>
    <w:rsid w:val="00EB32DA"/>
    <w:rsid w:val="00EB3599"/>
    <w:rsid w:val="00EB3644"/>
    <w:rsid w:val="00EB3D20"/>
    <w:rsid w:val="00EB3FB8"/>
    <w:rsid w:val="00EB4065"/>
    <w:rsid w:val="00EB4A27"/>
    <w:rsid w:val="00EB531C"/>
    <w:rsid w:val="00EB58D0"/>
    <w:rsid w:val="00EB7E52"/>
    <w:rsid w:val="00EC02E3"/>
    <w:rsid w:val="00EC06C4"/>
    <w:rsid w:val="00EC0C30"/>
    <w:rsid w:val="00EC2600"/>
    <w:rsid w:val="00EC288D"/>
    <w:rsid w:val="00EC2ACF"/>
    <w:rsid w:val="00EC3AD5"/>
    <w:rsid w:val="00EC4229"/>
    <w:rsid w:val="00EC47A6"/>
    <w:rsid w:val="00EC4BD4"/>
    <w:rsid w:val="00EC5A76"/>
    <w:rsid w:val="00EC5B91"/>
    <w:rsid w:val="00EC60E8"/>
    <w:rsid w:val="00EC6289"/>
    <w:rsid w:val="00EC7E94"/>
    <w:rsid w:val="00ED04E0"/>
    <w:rsid w:val="00ED0AF0"/>
    <w:rsid w:val="00ED0B17"/>
    <w:rsid w:val="00ED173A"/>
    <w:rsid w:val="00ED36BB"/>
    <w:rsid w:val="00ED392C"/>
    <w:rsid w:val="00ED3AEA"/>
    <w:rsid w:val="00ED4042"/>
    <w:rsid w:val="00ED4080"/>
    <w:rsid w:val="00ED4D6C"/>
    <w:rsid w:val="00ED53CF"/>
    <w:rsid w:val="00ED555F"/>
    <w:rsid w:val="00ED5A6C"/>
    <w:rsid w:val="00ED5A99"/>
    <w:rsid w:val="00ED5CC1"/>
    <w:rsid w:val="00ED72F7"/>
    <w:rsid w:val="00EE0048"/>
    <w:rsid w:val="00EE0130"/>
    <w:rsid w:val="00EE02EA"/>
    <w:rsid w:val="00EE1E48"/>
    <w:rsid w:val="00EE2DA8"/>
    <w:rsid w:val="00EE3498"/>
    <w:rsid w:val="00EE3BAA"/>
    <w:rsid w:val="00EE4948"/>
    <w:rsid w:val="00EE4DB8"/>
    <w:rsid w:val="00EE5DC3"/>
    <w:rsid w:val="00EE6732"/>
    <w:rsid w:val="00EE6792"/>
    <w:rsid w:val="00EE73C0"/>
    <w:rsid w:val="00EF02D6"/>
    <w:rsid w:val="00EF1124"/>
    <w:rsid w:val="00EF132A"/>
    <w:rsid w:val="00EF1363"/>
    <w:rsid w:val="00EF2954"/>
    <w:rsid w:val="00EF3FA8"/>
    <w:rsid w:val="00EF45FD"/>
    <w:rsid w:val="00EF4FF8"/>
    <w:rsid w:val="00EF51A2"/>
    <w:rsid w:val="00EF6A94"/>
    <w:rsid w:val="00EF7DF0"/>
    <w:rsid w:val="00F00866"/>
    <w:rsid w:val="00F00E5D"/>
    <w:rsid w:val="00F00F5A"/>
    <w:rsid w:val="00F01903"/>
    <w:rsid w:val="00F022F7"/>
    <w:rsid w:val="00F02852"/>
    <w:rsid w:val="00F036B4"/>
    <w:rsid w:val="00F04A53"/>
    <w:rsid w:val="00F04D02"/>
    <w:rsid w:val="00F05081"/>
    <w:rsid w:val="00F05E64"/>
    <w:rsid w:val="00F0652F"/>
    <w:rsid w:val="00F06612"/>
    <w:rsid w:val="00F07525"/>
    <w:rsid w:val="00F10280"/>
    <w:rsid w:val="00F106B7"/>
    <w:rsid w:val="00F10DC7"/>
    <w:rsid w:val="00F11148"/>
    <w:rsid w:val="00F113A0"/>
    <w:rsid w:val="00F11DDA"/>
    <w:rsid w:val="00F123F7"/>
    <w:rsid w:val="00F125BD"/>
    <w:rsid w:val="00F12DA7"/>
    <w:rsid w:val="00F13977"/>
    <w:rsid w:val="00F14B09"/>
    <w:rsid w:val="00F14E02"/>
    <w:rsid w:val="00F156FD"/>
    <w:rsid w:val="00F15B23"/>
    <w:rsid w:val="00F1622A"/>
    <w:rsid w:val="00F16956"/>
    <w:rsid w:val="00F16C9D"/>
    <w:rsid w:val="00F17117"/>
    <w:rsid w:val="00F174A5"/>
    <w:rsid w:val="00F17E67"/>
    <w:rsid w:val="00F17FA6"/>
    <w:rsid w:val="00F20461"/>
    <w:rsid w:val="00F204F8"/>
    <w:rsid w:val="00F20F19"/>
    <w:rsid w:val="00F216C2"/>
    <w:rsid w:val="00F21A88"/>
    <w:rsid w:val="00F21FF7"/>
    <w:rsid w:val="00F22F8F"/>
    <w:rsid w:val="00F23063"/>
    <w:rsid w:val="00F233E2"/>
    <w:rsid w:val="00F23431"/>
    <w:rsid w:val="00F234D2"/>
    <w:rsid w:val="00F23FA7"/>
    <w:rsid w:val="00F24EE7"/>
    <w:rsid w:val="00F25B4F"/>
    <w:rsid w:val="00F2721B"/>
    <w:rsid w:val="00F27313"/>
    <w:rsid w:val="00F31C99"/>
    <w:rsid w:val="00F31D9F"/>
    <w:rsid w:val="00F33BB9"/>
    <w:rsid w:val="00F34250"/>
    <w:rsid w:val="00F34D29"/>
    <w:rsid w:val="00F35002"/>
    <w:rsid w:val="00F351AE"/>
    <w:rsid w:val="00F35853"/>
    <w:rsid w:val="00F363A8"/>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681"/>
    <w:rsid w:val="00F51732"/>
    <w:rsid w:val="00F52944"/>
    <w:rsid w:val="00F5426E"/>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0D9"/>
    <w:rsid w:val="00F73C13"/>
    <w:rsid w:val="00F74C64"/>
    <w:rsid w:val="00F74EF4"/>
    <w:rsid w:val="00F74F77"/>
    <w:rsid w:val="00F751B8"/>
    <w:rsid w:val="00F7682E"/>
    <w:rsid w:val="00F7694A"/>
    <w:rsid w:val="00F76992"/>
    <w:rsid w:val="00F76F45"/>
    <w:rsid w:val="00F77D7E"/>
    <w:rsid w:val="00F80384"/>
    <w:rsid w:val="00F804F5"/>
    <w:rsid w:val="00F8050A"/>
    <w:rsid w:val="00F80FC3"/>
    <w:rsid w:val="00F818EE"/>
    <w:rsid w:val="00F82351"/>
    <w:rsid w:val="00F8297A"/>
    <w:rsid w:val="00F83097"/>
    <w:rsid w:val="00F83509"/>
    <w:rsid w:val="00F8412D"/>
    <w:rsid w:val="00F844C9"/>
    <w:rsid w:val="00F8477F"/>
    <w:rsid w:val="00F85B8E"/>
    <w:rsid w:val="00F864B0"/>
    <w:rsid w:val="00F876D1"/>
    <w:rsid w:val="00F8777F"/>
    <w:rsid w:val="00F87B47"/>
    <w:rsid w:val="00F87F82"/>
    <w:rsid w:val="00F90131"/>
    <w:rsid w:val="00F9028D"/>
    <w:rsid w:val="00F90E8E"/>
    <w:rsid w:val="00F91223"/>
    <w:rsid w:val="00F9192A"/>
    <w:rsid w:val="00F93C30"/>
    <w:rsid w:val="00F93ED8"/>
    <w:rsid w:val="00F93F0D"/>
    <w:rsid w:val="00F942A8"/>
    <w:rsid w:val="00F94A31"/>
    <w:rsid w:val="00F95099"/>
    <w:rsid w:val="00F9525D"/>
    <w:rsid w:val="00F953D3"/>
    <w:rsid w:val="00F953E5"/>
    <w:rsid w:val="00F966FE"/>
    <w:rsid w:val="00F97337"/>
    <w:rsid w:val="00FA0093"/>
    <w:rsid w:val="00FA02FC"/>
    <w:rsid w:val="00FA09F0"/>
    <w:rsid w:val="00FA21FF"/>
    <w:rsid w:val="00FA35E3"/>
    <w:rsid w:val="00FA3674"/>
    <w:rsid w:val="00FA3E8C"/>
    <w:rsid w:val="00FA44C9"/>
    <w:rsid w:val="00FA457B"/>
    <w:rsid w:val="00FA4B14"/>
    <w:rsid w:val="00FA52A1"/>
    <w:rsid w:val="00FA5BF0"/>
    <w:rsid w:val="00FA5ED9"/>
    <w:rsid w:val="00FA6F74"/>
    <w:rsid w:val="00FA78EB"/>
    <w:rsid w:val="00FA7949"/>
    <w:rsid w:val="00FA7BB3"/>
    <w:rsid w:val="00FB006C"/>
    <w:rsid w:val="00FB00B6"/>
    <w:rsid w:val="00FB039F"/>
    <w:rsid w:val="00FB0AB0"/>
    <w:rsid w:val="00FB0AE7"/>
    <w:rsid w:val="00FB0CC9"/>
    <w:rsid w:val="00FB1E91"/>
    <w:rsid w:val="00FB256B"/>
    <w:rsid w:val="00FB287F"/>
    <w:rsid w:val="00FB3680"/>
    <w:rsid w:val="00FB3B42"/>
    <w:rsid w:val="00FB4A70"/>
    <w:rsid w:val="00FB6315"/>
    <w:rsid w:val="00FB67CF"/>
    <w:rsid w:val="00FB6C3E"/>
    <w:rsid w:val="00FB6CC6"/>
    <w:rsid w:val="00FB7182"/>
    <w:rsid w:val="00FB7D3E"/>
    <w:rsid w:val="00FC2178"/>
    <w:rsid w:val="00FC2623"/>
    <w:rsid w:val="00FC2878"/>
    <w:rsid w:val="00FC3A21"/>
    <w:rsid w:val="00FC3DCE"/>
    <w:rsid w:val="00FC43DD"/>
    <w:rsid w:val="00FC4960"/>
    <w:rsid w:val="00FC4BA7"/>
    <w:rsid w:val="00FC50D1"/>
    <w:rsid w:val="00FC51EF"/>
    <w:rsid w:val="00FC5308"/>
    <w:rsid w:val="00FC53FD"/>
    <w:rsid w:val="00FC5B1B"/>
    <w:rsid w:val="00FC6ECE"/>
    <w:rsid w:val="00FC74E2"/>
    <w:rsid w:val="00FD071D"/>
    <w:rsid w:val="00FD1627"/>
    <w:rsid w:val="00FD2055"/>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3970"/>
    <w:rsid w:val="00FE4583"/>
    <w:rsid w:val="00FE47D4"/>
    <w:rsid w:val="00FE54A8"/>
    <w:rsid w:val="00FE627F"/>
    <w:rsid w:val="00FE64B8"/>
    <w:rsid w:val="00FE6F25"/>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7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0B724C"/>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432024">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4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1058404">
      <w:bodyDiv w:val="1"/>
      <w:marLeft w:val="0"/>
      <w:marRight w:val="0"/>
      <w:marTop w:val="0"/>
      <w:marBottom w:val="0"/>
      <w:divBdr>
        <w:top w:val="none" w:sz="0" w:space="0" w:color="auto"/>
        <w:left w:val="none" w:sz="0" w:space="0" w:color="auto"/>
        <w:bottom w:val="none" w:sz="0" w:space="0" w:color="auto"/>
        <w:right w:val="none" w:sz="0" w:space="0" w:color="auto"/>
      </w:divBdr>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0976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90A3-8CFC-4356-8B4A-192B823E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445</Words>
  <Characters>2541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85</cp:revision>
  <cp:lastPrinted>2020-06-18T08:58:00Z</cp:lastPrinted>
  <dcterms:created xsi:type="dcterms:W3CDTF">2020-06-02T00:52:00Z</dcterms:created>
  <dcterms:modified xsi:type="dcterms:W3CDTF">2020-06-19T06:08:00Z</dcterms:modified>
</cp:coreProperties>
</file>