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C6E2A4" w14:textId="07D4F8F9" w:rsidR="00414D33" w:rsidRDefault="002A3EBB" w:rsidP="00834697">
      <w:pPr>
        <w:pStyle w:val="a9"/>
        <w:numPr>
          <w:ilvl w:val="0"/>
          <w:numId w:val="14"/>
        </w:numPr>
        <w:tabs>
          <w:tab w:val="left" w:leader="middleDot" w:pos="9214"/>
        </w:tabs>
        <w:spacing w:beforeLines="50" w:before="180"/>
        <w:ind w:leftChars="0" w:right="140"/>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厚生労働省および内閣府に</w:t>
      </w:r>
      <w:r w:rsidR="00834697">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新型コロナウイルス感染症の急拡大にともなう現場の現状と課題等について」を共有し、厚労省保育課長と意見交換</w:t>
      </w:r>
      <w:r w:rsidR="00834697" w:rsidRPr="00834697">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保育三団体協議会</w:t>
      </w:r>
      <w:r w:rsidR="00834697" w:rsidRPr="00834697">
        <w:rPr>
          <w:rFonts w:ascii="BIZ UDPゴシック" w:eastAsia="BIZ UDPゴシック" w:hAnsi="BIZ UDPゴシック" w:hint="eastAsia"/>
          <w:w w:val="99"/>
          <w:sz w:val="24"/>
          <w:szCs w:val="26"/>
        </w:rPr>
        <w:t>）</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28833ADA" w14:textId="39EC1E3E" w:rsidR="002A3EBB" w:rsidRDefault="002A3EBB" w:rsidP="00834697">
      <w:pPr>
        <w:pStyle w:val="a9"/>
        <w:numPr>
          <w:ilvl w:val="0"/>
          <w:numId w:val="14"/>
        </w:numPr>
        <w:tabs>
          <w:tab w:val="left" w:leader="middleDot" w:pos="9214"/>
        </w:tabs>
        <w:spacing w:beforeLines="50" w:before="180"/>
        <w:ind w:leftChars="0" w:right="140"/>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「子ども・子育て会議」（第60回）が開催される</w:t>
      </w:r>
      <w:r w:rsidR="00D62BDA">
        <w:rPr>
          <w:rFonts w:ascii="BIZ UDPゴシック" w:eastAsia="BIZ UDPゴシック" w:hAnsi="BIZ UDPゴシック"/>
          <w:w w:val="99"/>
          <w:sz w:val="26"/>
          <w:szCs w:val="26"/>
        </w:rPr>
        <w:tab/>
      </w:r>
      <w:r w:rsidR="00571C1E">
        <w:rPr>
          <w:rFonts w:ascii="BIZ UDPゴシック" w:eastAsia="BIZ UDPゴシック" w:hAnsi="BIZ UDPゴシック" w:hint="eastAsia"/>
          <w:w w:val="99"/>
          <w:sz w:val="26"/>
          <w:szCs w:val="26"/>
        </w:rPr>
        <w:t>3</w:t>
      </w:r>
    </w:p>
    <w:p w14:paraId="5463D6BB" w14:textId="2EAC0D78" w:rsidR="00007934" w:rsidRPr="003E7AAE" w:rsidRDefault="00007934" w:rsidP="00527412">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6FD93662"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D62BDA" w:rsidRPr="00D62BDA">
        <w:rPr>
          <w:rFonts w:ascii="BIZ UDPゴシック" w:eastAsia="BIZ UDPゴシック" w:hAnsi="BIZ UDPゴシック" w:cs="Courier New" w:hint="eastAsia"/>
          <w:b/>
          <w:sz w:val="40"/>
          <w:szCs w:val="40"/>
        </w:rPr>
        <w:t>厚生労働省および内閣府に「新型コロナウイルス感染症の急拡大にともなう現場の現状と課題等について」を共有し、厚労省保育課長と意見交換</w:t>
      </w:r>
      <w:r w:rsidR="00D62BDA" w:rsidRPr="00D62BDA">
        <w:rPr>
          <w:rFonts w:ascii="BIZ UDPゴシック" w:eastAsia="BIZ UDPゴシック" w:hAnsi="BIZ UDPゴシック" w:cs="Courier New" w:hint="eastAsia"/>
          <w:b/>
          <w:sz w:val="36"/>
          <w:szCs w:val="40"/>
        </w:rPr>
        <w:t>（保育三団体協議会）</w:t>
      </w:r>
    </w:p>
    <w:p w14:paraId="12AD8947" w14:textId="77777777" w:rsidR="00FC0835" w:rsidRPr="00823E74" w:rsidRDefault="00FC0835" w:rsidP="00FC0835">
      <w:pPr>
        <w:snapToGrid w:val="0"/>
        <w:ind w:left="240" w:hangingChars="100" w:hanging="240"/>
        <w:contextualSpacing/>
        <w:rPr>
          <w:rFonts w:ascii="ＭＳ 明朝" w:hAnsi="ＭＳ 明朝" w:cs="ＭＳ 明朝"/>
          <w:bCs/>
          <w:sz w:val="24"/>
        </w:rPr>
      </w:pPr>
    </w:p>
    <w:p w14:paraId="09796E93" w14:textId="6C36883E" w:rsidR="00D62BDA" w:rsidRPr="00D62BDA" w:rsidRDefault="00D62BDA" w:rsidP="00D62BDA">
      <w:pPr>
        <w:spacing w:beforeLines="25" w:before="90" w:afterLines="25" w:after="90" w:line="300" w:lineRule="auto"/>
        <w:ind w:firstLineChars="100" w:firstLine="240"/>
        <w:rPr>
          <w:rFonts w:cs="ＭＳ 明朝"/>
          <w:bCs/>
          <w:sz w:val="24"/>
        </w:rPr>
      </w:pPr>
      <w:r w:rsidRPr="00D62BDA">
        <w:rPr>
          <w:rFonts w:cs="ＭＳ 明朝" w:hint="eastAsia"/>
          <w:bCs/>
          <w:sz w:val="24"/>
        </w:rPr>
        <w:t>オミクロン株によ</w:t>
      </w:r>
      <w:r>
        <w:rPr>
          <w:rFonts w:cs="ＭＳ 明朝" w:hint="eastAsia"/>
          <w:bCs/>
          <w:sz w:val="24"/>
        </w:rPr>
        <w:t>る感染急拡大にともなって</w:t>
      </w:r>
      <w:r w:rsidRPr="00D62BDA">
        <w:rPr>
          <w:rFonts w:cs="ＭＳ 明朝" w:hint="eastAsia"/>
          <w:bCs/>
          <w:sz w:val="24"/>
        </w:rPr>
        <w:t>全国の保育所等の休園数も増加するなか、令和</w:t>
      </w:r>
      <w:r w:rsidRPr="00D62BDA">
        <w:rPr>
          <w:rFonts w:cs="ＭＳ 明朝" w:hint="eastAsia"/>
          <w:bCs/>
          <w:sz w:val="24"/>
        </w:rPr>
        <w:t>4</w:t>
      </w:r>
      <w:r w:rsidRPr="00D62BDA">
        <w:rPr>
          <w:rFonts w:cs="ＭＳ 明朝" w:hint="eastAsia"/>
          <w:bCs/>
          <w:sz w:val="24"/>
        </w:rPr>
        <w:t>年</w:t>
      </w:r>
      <w:r w:rsidRPr="00D62BDA">
        <w:rPr>
          <w:rFonts w:cs="ＭＳ 明朝" w:hint="eastAsia"/>
          <w:bCs/>
          <w:sz w:val="24"/>
        </w:rPr>
        <w:t>1</w:t>
      </w:r>
      <w:r w:rsidRPr="00D62BDA">
        <w:rPr>
          <w:rFonts w:cs="ＭＳ 明朝" w:hint="eastAsia"/>
          <w:bCs/>
          <w:sz w:val="24"/>
        </w:rPr>
        <w:t>月</w:t>
      </w:r>
      <w:r w:rsidRPr="00D62BDA">
        <w:rPr>
          <w:rFonts w:cs="ＭＳ 明朝" w:hint="eastAsia"/>
          <w:bCs/>
          <w:sz w:val="24"/>
        </w:rPr>
        <w:t>27</w:t>
      </w:r>
      <w:r w:rsidRPr="00D62BDA">
        <w:rPr>
          <w:rFonts w:cs="ＭＳ 明朝" w:hint="eastAsia"/>
          <w:bCs/>
          <w:sz w:val="24"/>
        </w:rPr>
        <w:t>日、本会は保育三団体協議会において、</w:t>
      </w:r>
      <w:r>
        <w:rPr>
          <w:rFonts w:cs="ＭＳ 明朝" w:hint="eastAsia"/>
          <w:bCs/>
          <w:sz w:val="24"/>
        </w:rPr>
        <w:t>感染急拡大のなかでの</w:t>
      </w:r>
      <w:r w:rsidRPr="00D62BDA">
        <w:rPr>
          <w:rFonts w:cs="ＭＳ 明朝" w:hint="eastAsia"/>
          <w:bCs/>
          <w:sz w:val="24"/>
        </w:rPr>
        <w:t>保育現場の現状と課題等</w:t>
      </w:r>
      <w:r>
        <w:rPr>
          <w:rFonts w:cs="ＭＳ 明朝" w:hint="eastAsia"/>
          <w:bCs/>
          <w:sz w:val="24"/>
        </w:rPr>
        <w:t>を別添のとおり整理し</w:t>
      </w:r>
      <w:r w:rsidRPr="00D62BDA">
        <w:rPr>
          <w:rFonts w:cs="ＭＳ 明朝" w:hint="eastAsia"/>
          <w:bCs/>
          <w:sz w:val="24"/>
        </w:rPr>
        <w:t>、厚生労働省子ども家庭局保育課および内閣府子ども・子育て本部に対し、情報共有を行いました。</w:t>
      </w:r>
    </w:p>
    <w:p w14:paraId="0FA0CBB8" w14:textId="77777777" w:rsidR="00D62BDA" w:rsidRDefault="00D62BDA" w:rsidP="00D62BDA">
      <w:pPr>
        <w:spacing w:beforeLines="25" w:before="90" w:afterLines="25" w:after="90" w:line="300" w:lineRule="auto"/>
        <w:ind w:firstLineChars="100" w:firstLine="240"/>
        <w:rPr>
          <w:rFonts w:cs="ＭＳ 明朝"/>
          <w:bCs/>
          <w:sz w:val="24"/>
        </w:rPr>
      </w:pPr>
      <w:r w:rsidRPr="00D62BDA">
        <w:rPr>
          <w:rFonts w:cs="ＭＳ 明朝" w:hint="eastAsia"/>
          <w:bCs/>
          <w:sz w:val="24"/>
        </w:rPr>
        <w:t>保育所等の休園期間を最小限にし、保育を継続して社会機能を維持していくためにも、濃厚接触者の判断基準や</w:t>
      </w:r>
      <w:r w:rsidRPr="00D62BDA">
        <w:rPr>
          <w:rFonts w:cs="ＭＳ 明朝" w:hint="eastAsia"/>
          <w:bCs/>
          <w:sz w:val="24"/>
        </w:rPr>
        <w:t>3</w:t>
      </w:r>
      <w:r w:rsidRPr="00D62BDA">
        <w:rPr>
          <w:rFonts w:cs="ＭＳ 明朝" w:hint="eastAsia"/>
          <w:bCs/>
          <w:sz w:val="24"/>
        </w:rPr>
        <w:t>回目のワクチン接種など、現場の状況と現在の課題について情報共有を行</w:t>
      </w:r>
      <w:r>
        <w:rPr>
          <w:rFonts w:cs="ＭＳ 明朝" w:hint="eastAsia"/>
          <w:bCs/>
          <w:sz w:val="24"/>
        </w:rPr>
        <w:t>ったうえで</w:t>
      </w:r>
      <w:r w:rsidRPr="00D62BDA">
        <w:rPr>
          <w:rFonts w:cs="ＭＳ 明朝" w:hint="eastAsia"/>
          <w:bCs/>
          <w:sz w:val="24"/>
        </w:rPr>
        <w:t>、</w:t>
      </w:r>
      <w:r w:rsidRPr="00D62BDA">
        <w:rPr>
          <w:rFonts w:cs="ＭＳ 明朝" w:hint="eastAsia"/>
          <w:bCs/>
          <w:sz w:val="24"/>
        </w:rPr>
        <w:t>1</w:t>
      </w:r>
      <w:r w:rsidRPr="00D62BDA">
        <w:rPr>
          <w:rFonts w:cs="ＭＳ 明朝" w:hint="eastAsia"/>
          <w:bCs/>
          <w:sz w:val="24"/>
        </w:rPr>
        <w:t>月</w:t>
      </w:r>
      <w:r w:rsidRPr="00D62BDA">
        <w:rPr>
          <w:rFonts w:cs="ＭＳ 明朝" w:hint="eastAsia"/>
          <w:bCs/>
          <w:sz w:val="24"/>
        </w:rPr>
        <w:t>31</w:t>
      </w:r>
      <w:r w:rsidRPr="00D62BDA">
        <w:rPr>
          <w:rFonts w:cs="ＭＳ 明朝" w:hint="eastAsia"/>
          <w:bCs/>
          <w:sz w:val="24"/>
        </w:rPr>
        <w:t>日には、保育三団体協議会として厚生労働省子ども家庭局保育課長と意見交換を行いました。</w:t>
      </w:r>
    </w:p>
    <w:p w14:paraId="287AC6DC" w14:textId="03D520AE" w:rsidR="00D62BDA" w:rsidRDefault="00D62BDA" w:rsidP="000B693B">
      <w:pPr>
        <w:spacing w:beforeLines="25" w:before="90" w:afterLines="25" w:after="90" w:line="300" w:lineRule="auto"/>
        <w:ind w:firstLineChars="100" w:firstLine="240"/>
        <w:rPr>
          <w:rFonts w:cs="ＭＳ 明朝"/>
          <w:bCs/>
          <w:sz w:val="24"/>
        </w:rPr>
      </w:pPr>
      <w:r>
        <w:rPr>
          <w:rFonts w:cs="ＭＳ 明朝" w:hint="eastAsia"/>
          <w:bCs/>
          <w:sz w:val="24"/>
        </w:rPr>
        <w:t>意見交換では、</w:t>
      </w:r>
      <w:r w:rsidR="00AB09C7">
        <w:rPr>
          <w:rFonts w:cs="ＭＳ 明朝" w:hint="eastAsia"/>
          <w:bCs/>
          <w:sz w:val="24"/>
        </w:rPr>
        <w:t>自治体によって状況や休園の取り扱いが異なることを前提としつつも、</w:t>
      </w:r>
      <w:r w:rsidRPr="00D62BDA">
        <w:rPr>
          <w:rFonts w:cs="ＭＳ 明朝" w:hint="eastAsia"/>
          <w:bCs/>
          <w:sz w:val="24"/>
        </w:rPr>
        <w:t>オミクロン株</w:t>
      </w:r>
      <w:r w:rsidR="00F737F6">
        <w:rPr>
          <w:rFonts w:cs="ＭＳ 明朝" w:hint="eastAsia"/>
          <w:bCs/>
          <w:sz w:val="24"/>
        </w:rPr>
        <w:t>の拡大に</w:t>
      </w:r>
      <w:r w:rsidR="003B6E68">
        <w:rPr>
          <w:rFonts w:cs="ＭＳ 明朝" w:hint="eastAsia"/>
          <w:bCs/>
          <w:sz w:val="24"/>
        </w:rPr>
        <w:t>よる</w:t>
      </w:r>
      <w:r w:rsidRPr="00D62BDA">
        <w:rPr>
          <w:rFonts w:cs="ＭＳ 明朝" w:hint="eastAsia"/>
          <w:bCs/>
          <w:sz w:val="24"/>
        </w:rPr>
        <w:t>保育現場</w:t>
      </w:r>
      <w:r w:rsidR="003B6E68">
        <w:rPr>
          <w:rFonts w:cs="ＭＳ 明朝" w:hint="eastAsia"/>
          <w:bCs/>
          <w:sz w:val="24"/>
        </w:rPr>
        <w:t>への影響に関する</w:t>
      </w:r>
      <w:r w:rsidRPr="00D62BDA">
        <w:rPr>
          <w:rFonts w:cs="ＭＳ 明朝" w:hint="eastAsia"/>
          <w:bCs/>
          <w:sz w:val="24"/>
        </w:rPr>
        <w:t>現状</w:t>
      </w:r>
      <w:r w:rsidR="000B693B">
        <w:rPr>
          <w:rFonts w:cs="ＭＳ 明朝" w:hint="eastAsia"/>
          <w:bCs/>
          <w:sz w:val="24"/>
        </w:rPr>
        <w:t>と</w:t>
      </w:r>
      <w:r w:rsidRPr="00D62BDA">
        <w:rPr>
          <w:rFonts w:cs="ＭＳ 明朝" w:hint="eastAsia"/>
          <w:bCs/>
          <w:sz w:val="24"/>
        </w:rPr>
        <w:t>、</w:t>
      </w:r>
      <w:r w:rsidR="000B693B">
        <w:rPr>
          <w:rFonts w:cs="ＭＳ 明朝" w:hint="eastAsia"/>
          <w:bCs/>
          <w:sz w:val="24"/>
        </w:rPr>
        <w:t>2</w:t>
      </w:r>
      <w:r w:rsidR="000B693B">
        <w:rPr>
          <w:rFonts w:cs="ＭＳ 明朝" w:hint="eastAsia"/>
          <w:bCs/>
          <w:sz w:val="24"/>
        </w:rPr>
        <w:t>月から開始となる保育士等の処遇改善（</w:t>
      </w:r>
      <w:r w:rsidR="000B693B">
        <w:rPr>
          <w:rFonts w:cs="ＭＳ 明朝" w:hint="eastAsia"/>
          <w:bCs/>
          <w:sz w:val="24"/>
        </w:rPr>
        <w:t>3</w:t>
      </w:r>
      <w:r w:rsidR="000B693B">
        <w:rPr>
          <w:rFonts w:cs="ＭＳ 明朝"/>
          <w:bCs/>
          <w:sz w:val="24"/>
        </w:rPr>
        <w:t>%</w:t>
      </w:r>
      <w:r w:rsidR="000B693B">
        <w:rPr>
          <w:rFonts w:cs="ＭＳ 明朝" w:hint="eastAsia"/>
          <w:bCs/>
          <w:sz w:val="24"/>
        </w:rPr>
        <w:t>程度、月額</w:t>
      </w:r>
      <w:r w:rsidR="000B693B">
        <w:rPr>
          <w:rFonts w:cs="ＭＳ 明朝" w:hint="eastAsia"/>
          <w:bCs/>
          <w:sz w:val="24"/>
        </w:rPr>
        <w:t>9,000</w:t>
      </w:r>
      <w:r w:rsidR="000B693B">
        <w:rPr>
          <w:rFonts w:cs="ＭＳ 明朝" w:hint="eastAsia"/>
          <w:bCs/>
          <w:sz w:val="24"/>
        </w:rPr>
        <w:t>円）の課題を伝えるとともに、</w:t>
      </w:r>
      <w:r w:rsidRPr="00D62BDA">
        <w:rPr>
          <w:rFonts w:cs="ＭＳ 明朝" w:hint="eastAsia"/>
          <w:bCs/>
          <w:sz w:val="24"/>
        </w:rPr>
        <w:t>国として対応いただきたいことや考慮いただきたいことを伝えました。</w:t>
      </w:r>
    </w:p>
    <w:p w14:paraId="4A8FECF0" w14:textId="74358401" w:rsidR="00CC7C51" w:rsidRDefault="00CC7C51" w:rsidP="00D62BDA">
      <w:pPr>
        <w:spacing w:beforeLines="25" w:before="90" w:afterLines="25" w:after="90" w:line="300" w:lineRule="auto"/>
        <w:ind w:firstLineChars="100" w:firstLine="260"/>
        <w:rPr>
          <w:rFonts w:ascii="BIZ UDPゴシック" w:eastAsia="BIZ UDPゴシック" w:hAnsi="BIZ UDPゴシック" w:cs="ＭＳ 明朝"/>
          <w:bCs/>
          <w:sz w:val="26"/>
          <w:szCs w:val="26"/>
          <w:u w:val="single"/>
        </w:rPr>
      </w:pPr>
      <w:r w:rsidRPr="00D1119C">
        <w:rPr>
          <w:rFonts w:ascii="BIZ UDPゴシック" w:eastAsia="BIZ UDPゴシック" w:hAnsi="BIZ UDPゴシック" w:cs="ＭＳ 明朝" w:hint="eastAsia"/>
          <w:bCs/>
          <w:sz w:val="26"/>
          <w:szCs w:val="26"/>
          <w:u w:val="single"/>
        </w:rPr>
        <w:t>新型コロナウイルス</w:t>
      </w:r>
      <w:r w:rsidR="003B6E68">
        <w:rPr>
          <w:rFonts w:ascii="BIZ UDPゴシック" w:eastAsia="BIZ UDPゴシック" w:hAnsi="BIZ UDPゴシック" w:cs="ＭＳ 明朝" w:hint="eastAsia"/>
          <w:bCs/>
          <w:sz w:val="26"/>
          <w:szCs w:val="26"/>
          <w:u w:val="single"/>
        </w:rPr>
        <w:t>感染拡大と保育現場の現状等</w:t>
      </w:r>
      <w:r w:rsidRPr="00D1119C">
        <w:rPr>
          <w:rFonts w:ascii="BIZ UDPゴシック" w:eastAsia="BIZ UDPゴシック" w:hAnsi="BIZ UDPゴシック" w:cs="ＭＳ 明朝" w:hint="eastAsia"/>
          <w:bCs/>
          <w:sz w:val="26"/>
          <w:szCs w:val="26"/>
          <w:u w:val="single"/>
        </w:rPr>
        <w:t>ついて</w:t>
      </w:r>
    </w:p>
    <w:p w14:paraId="69704AC2" w14:textId="02B8D64D" w:rsidR="0056642A" w:rsidRDefault="0056642A" w:rsidP="00A04DE9">
      <w:pPr>
        <w:spacing w:beforeLines="25" w:before="90" w:line="300" w:lineRule="auto"/>
        <w:ind w:right="960" w:firstLineChars="1716" w:firstLine="4118"/>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　…保育三団体協議会からの提供情報等</w:t>
      </w:r>
    </w:p>
    <w:p w14:paraId="4533F66C" w14:textId="4CA349E7" w:rsidR="0056642A" w:rsidRPr="00A04DE9" w:rsidRDefault="0056642A" w:rsidP="00A04DE9">
      <w:pPr>
        <w:spacing w:afterLines="50" w:after="180" w:line="300" w:lineRule="auto"/>
        <w:ind w:firstLineChars="100" w:firstLine="240"/>
        <w:jc w:val="right"/>
        <w:rPr>
          <w:rFonts w:asciiTheme="majorEastAsia" w:eastAsiaTheme="majorEastAsia" w:hAnsiTheme="majorEastAsia" w:cs="ＭＳ 明朝"/>
          <w:bCs/>
          <w:sz w:val="24"/>
        </w:rPr>
      </w:pPr>
      <w:r w:rsidRPr="00A04DE9">
        <w:rPr>
          <w:rFonts w:asciiTheme="minorEastAsia" w:eastAsiaTheme="minorEastAsia" w:hAnsiTheme="minorEastAsia" w:cs="ＭＳ 明朝" w:hint="eastAsia"/>
          <w:bCs/>
          <w:sz w:val="24"/>
        </w:rPr>
        <w:t>→</w:t>
      </w:r>
      <w:r>
        <w:rPr>
          <w:rFonts w:asciiTheme="minorEastAsia" w:eastAsiaTheme="minorEastAsia" w:hAnsiTheme="minorEastAsia" w:cs="ＭＳ 明朝" w:hint="eastAsia"/>
          <w:bCs/>
          <w:sz w:val="24"/>
        </w:rPr>
        <w:t xml:space="preserve">　…</w:t>
      </w:r>
      <w:r w:rsidRPr="00A04DE9">
        <w:rPr>
          <w:rFonts w:asciiTheme="majorEastAsia" w:eastAsiaTheme="majorEastAsia" w:hAnsiTheme="majorEastAsia" w:cs="ＭＳ 明朝" w:hint="eastAsia"/>
          <w:bCs/>
          <w:sz w:val="24"/>
        </w:rPr>
        <w:t>厚生労働省子ども家庭局保育課長からの回答</w:t>
      </w:r>
    </w:p>
    <w:p w14:paraId="18FEF4C4" w14:textId="73F4CF2E" w:rsidR="000B693B" w:rsidRDefault="000B693B" w:rsidP="00571C1E">
      <w:pPr>
        <w:spacing w:beforeLines="25" w:before="90" w:afterLines="25" w:after="90" w:line="264" w:lineRule="auto"/>
        <w:ind w:leftChars="100" w:left="450" w:hangingChars="100" w:hanging="240"/>
        <w:rPr>
          <w:rFonts w:cs="ＭＳ 明朝"/>
          <w:bCs/>
          <w:sz w:val="24"/>
        </w:rPr>
      </w:pPr>
      <w:r>
        <w:rPr>
          <w:rFonts w:cs="ＭＳ 明朝" w:hint="eastAsia"/>
          <w:bCs/>
          <w:sz w:val="24"/>
        </w:rPr>
        <w:t>・自治体によって休園の取り扱い（全園休園やクラスだけの休園）が異なり、濃厚接触</w:t>
      </w:r>
      <w:r w:rsidR="001913AF">
        <w:rPr>
          <w:rFonts w:cs="ＭＳ 明朝" w:hint="eastAsia"/>
          <w:bCs/>
          <w:sz w:val="24"/>
        </w:rPr>
        <w:t xml:space="preserve">　</w:t>
      </w:r>
      <w:r>
        <w:rPr>
          <w:rFonts w:cs="ＭＳ 明朝" w:hint="eastAsia"/>
          <w:bCs/>
          <w:sz w:val="24"/>
        </w:rPr>
        <w:t>者の特定や判断も保育所に</w:t>
      </w:r>
      <w:r w:rsidR="00CC7C51">
        <w:rPr>
          <w:rFonts w:cs="ＭＳ 明朝" w:hint="eastAsia"/>
          <w:bCs/>
          <w:sz w:val="24"/>
        </w:rPr>
        <w:t>任されている。非常に難しい判断が求められている状態。</w:t>
      </w:r>
    </w:p>
    <w:p w14:paraId="63EC02B7" w14:textId="5637E366" w:rsidR="00CC7C51" w:rsidRDefault="00CC7C51" w:rsidP="00571C1E">
      <w:pPr>
        <w:spacing w:beforeLines="25" w:before="90" w:afterLines="25" w:after="90" w:line="264" w:lineRule="auto"/>
        <w:ind w:leftChars="100" w:left="450" w:hangingChars="100" w:hanging="240"/>
        <w:rPr>
          <w:rFonts w:cs="ＭＳ 明朝"/>
          <w:bCs/>
          <w:sz w:val="24"/>
        </w:rPr>
      </w:pPr>
      <w:r>
        <w:rPr>
          <w:rFonts w:cs="ＭＳ 明朝" w:hint="eastAsia"/>
          <w:bCs/>
          <w:sz w:val="24"/>
        </w:rPr>
        <w:t>・濃厚接触者となった職員の待機解除にあたって、抗原検査キットがなく、検査のすべがなくなっている。開所しなければならないと思うが、職員の欠勤が多く綱渡り状態。抗原検査キットの配布などの支援を行ってほしい。</w:t>
      </w:r>
    </w:p>
    <w:p w14:paraId="391B9EB1" w14:textId="44160CC7" w:rsidR="00546B3D" w:rsidRPr="00571C1E" w:rsidRDefault="00546B3D" w:rsidP="00D1119C">
      <w:pPr>
        <w:spacing w:beforeLines="25" w:before="90" w:afterLines="25" w:after="90" w:line="264" w:lineRule="auto"/>
        <w:ind w:leftChars="200" w:left="900" w:hangingChars="200" w:hanging="480"/>
        <w:rPr>
          <w:rFonts w:ascii="ＭＳ ゴシック" w:eastAsia="ＭＳ ゴシック" w:hAnsi="ＭＳ ゴシック" w:cs="ＭＳ 明朝"/>
          <w:bCs/>
          <w:sz w:val="24"/>
        </w:rPr>
      </w:pPr>
      <w:r w:rsidRPr="00571C1E">
        <w:rPr>
          <w:rFonts w:ascii="ＭＳ ゴシック" w:eastAsia="ＭＳ ゴシック" w:hAnsi="ＭＳ ゴシック" w:cs="ＭＳ 明朝" w:hint="eastAsia"/>
          <w:bCs/>
          <w:sz w:val="24"/>
        </w:rPr>
        <w:lastRenderedPageBreak/>
        <w:t>→</w:t>
      </w:r>
      <w:r w:rsidR="001913AF" w:rsidRPr="00571C1E">
        <w:rPr>
          <w:rFonts w:ascii="ＭＳ ゴシック" w:eastAsia="ＭＳ ゴシック" w:hAnsi="ＭＳ ゴシック" w:cs="ＭＳ 明朝" w:hint="eastAsia"/>
          <w:bCs/>
          <w:sz w:val="24"/>
        </w:rPr>
        <w:t xml:space="preserve">　</w:t>
      </w:r>
      <w:r w:rsidRPr="00571C1E">
        <w:rPr>
          <w:rFonts w:ascii="ＭＳ ゴシック" w:eastAsia="ＭＳ ゴシック" w:hAnsi="ＭＳ ゴシック" w:cs="ＭＳ 明朝" w:hint="eastAsia"/>
          <w:bCs/>
          <w:sz w:val="24"/>
        </w:rPr>
        <w:t>検査キットはしばらく品薄が続くだろう。次の段階に向けて厚生労働省内でも議論が始まりつつあるところ。</w:t>
      </w:r>
    </w:p>
    <w:p w14:paraId="443A87EA" w14:textId="016239B7" w:rsidR="00CC7C51" w:rsidRDefault="00CC7C51" w:rsidP="00D1119C">
      <w:pPr>
        <w:spacing w:beforeLines="75" w:before="270" w:afterLines="25" w:after="90" w:line="264" w:lineRule="auto"/>
        <w:ind w:leftChars="100" w:left="450" w:hangingChars="100" w:hanging="240"/>
        <w:rPr>
          <w:rFonts w:cs="ＭＳ 明朝"/>
          <w:bCs/>
          <w:sz w:val="24"/>
        </w:rPr>
      </w:pPr>
      <w:r>
        <w:rPr>
          <w:rFonts w:cs="ＭＳ 明朝" w:hint="eastAsia"/>
          <w:bCs/>
          <w:sz w:val="24"/>
        </w:rPr>
        <w:t>・休園の判断は自治体</w:t>
      </w:r>
      <w:r w:rsidR="00E9347A">
        <w:rPr>
          <w:rFonts w:cs="ＭＳ 明朝" w:hint="eastAsia"/>
          <w:bCs/>
          <w:sz w:val="24"/>
        </w:rPr>
        <w:t>が行うべきである</w:t>
      </w:r>
      <w:r>
        <w:rPr>
          <w:rFonts w:cs="ＭＳ 明朝" w:hint="eastAsia"/>
          <w:bCs/>
          <w:sz w:val="24"/>
        </w:rPr>
        <w:t>が、</w:t>
      </w:r>
      <w:r w:rsidR="00AB09C7">
        <w:rPr>
          <w:rFonts w:cs="ＭＳ 明朝" w:hint="eastAsia"/>
          <w:bCs/>
          <w:sz w:val="24"/>
        </w:rPr>
        <w:t>現状では何日休園するのか、いつ休園を解除するのかという判断を保育所が行うかたちになってしまっており、今後の保育料や給食費の精算がどうなるのか</w:t>
      </w:r>
      <w:r w:rsidR="00E9347A">
        <w:rPr>
          <w:rFonts w:cs="ＭＳ 明朝" w:hint="eastAsia"/>
          <w:bCs/>
          <w:sz w:val="24"/>
        </w:rPr>
        <w:t>、保護者への説明責任を含めて</w:t>
      </w:r>
      <w:r w:rsidR="00AB09C7">
        <w:rPr>
          <w:rFonts w:cs="ＭＳ 明朝" w:hint="eastAsia"/>
          <w:bCs/>
          <w:sz w:val="24"/>
        </w:rPr>
        <w:t>課題。</w:t>
      </w:r>
    </w:p>
    <w:p w14:paraId="7F5D3690" w14:textId="15228562" w:rsidR="00AB09C7" w:rsidRDefault="00AB09C7" w:rsidP="00571C1E">
      <w:pPr>
        <w:spacing w:beforeLines="25" w:before="90" w:afterLines="25" w:after="90" w:line="264" w:lineRule="auto"/>
        <w:ind w:leftChars="100" w:left="450" w:hangingChars="100" w:hanging="240"/>
        <w:rPr>
          <w:rFonts w:cs="ＭＳ 明朝"/>
          <w:bCs/>
          <w:sz w:val="24"/>
        </w:rPr>
      </w:pPr>
      <w:r>
        <w:rPr>
          <w:rFonts w:cs="ＭＳ 明朝" w:hint="eastAsia"/>
          <w:bCs/>
          <w:sz w:val="24"/>
        </w:rPr>
        <w:t>・ひとり親家庭は、子どもが陽性になってしまうと、</w:t>
      </w:r>
      <w:r w:rsidR="00546B3D">
        <w:rPr>
          <w:rFonts w:cs="ＭＳ 明朝" w:hint="eastAsia"/>
          <w:bCs/>
          <w:sz w:val="24"/>
        </w:rPr>
        <w:t>子どもが陰性になってからも濃厚接触者として</w:t>
      </w:r>
      <w:r w:rsidR="00E9347A">
        <w:rPr>
          <w:rFonts w:cs="ＭＳ 明朝" w:hint="eastAsia"/>
          <w:bCs/>
          <w:sz w:val="24"/>
        </w:rPr>
        <w:t>自宅</w:t>
      </w:r>
      <w:r w:rsidR="00546B3D">
        <w:rPr>
          <w:rFonts w:cs="ＭＳ 明朝" w:hint="eastAsia"/>
          <w:bCs/>
          <w:sz w:val="24"/>
        </w:rPr>
        <w:t>待機する必要があ</w:t>
      </w:r>
      <w:r w:rsidR="00DD4FEE">
        <w:rPr>
          <w:rFonts w:cs="ＭＳ 明朝" w:hint="eastAsia"/>
          <w:bCs/>
          <w:sz w:val="24"/>
        </w:rPr>
        <w:t>る。</w:t>
      </w:r>
      <w:r w:rsidR="00546B3D">
        <w:rPr>
          <w:rFonts w:cs="ＭＳ 明朝" w:hint="eastAsia"/>
          <w:bCs/>
          <w:sz w:val="24"/>
        </w:rPr>
        <w:t>その結果、</w:t>
      </w:r>
      <w:r w:rsidR="00A04DE9">
        <w:rPr>
          <w:rFonts w:cs="ＭＳ 明朝" w:hint="eastAsia"/>
          <w:bCs/>
          <w:sz w:val="24"/>
        </w:rPr>
        <w:t>正規職員</w:t>
      </w:r>
      <w:r w:rsidR="00DD4FEE">
        <w:rPr>
          <w:rFonts w:cs="ＭＳ 明朝" w:hint="eastAsia"/>
          <w:bCs/>
          <w:sz w:val="24"/>
        </w:rPr>
        <w:t>とは違い労働時間がそのまま賃金となる</w:t>
      </w:r>
      <w:r w:rsidR="00E9347A">
        <w:rPr>
          <w:rFonts w:cs="ＭＳ 明朝" w:hint="eastAsia"/>
          <w:bCs/>
          <w:sz w:val="24"/>
        </w:rPr>
        <w:t>パートタイム等の</w:t>
      </w:r>
      <w:r w:rsidR="001C6BCA">
        <w:rPr>
          <w:rFonts w:cs="ＭＳ 明朝" w:hint="eastAsia"/>
          <w:bCs/>
          <w:sz w:val="24"/>
        </w:rPr>
        <w:t>場合</w:t>
      </w:r>
      <w:r w:rsidR="00FE2B84">
        <w:rPr>
          <w:rFonts w:cs="ＭＳ 明朝" w:hint="eastAsia"/>
          <w:bCs/>
          <w:sz w:val="24"/>
        </w:rPr>
        <w:t>、</w:t>
      </w:r>
      <w:r w:rsidR="00546B3D">
        <w:rPr>
          <w:rFonts w:cs="ＭＳ 明朝" w:hint="eastAsia"/>
          <w:bCs/>
          <w:sz w:val="24"/>
        </w:rPr>
        <w:t>収入</w:t>
      </w:r>
      <w:r w:rsidR="00DD4FEE">
        <w:rPr>
          <w:rFonts w:cs="ＭＳ 明朝" w:hint="eastAsia"/>
          <w:bCs/>
          <w:sz w:val="24"/>
        </w:rPr>
        <w:t>は減少す</w:t>
      </w:r>
      <w:r w:rsidR="00546B3D">
        <w:rPr>
          <w:rFonts w:cs="ＭＳ 明朝" w:hint="eastAsia"/>
          <w:bCs/>
          <w:sz w:val="24"/>
        </w:rPr>
        <w:t>ることになる。</w:t>
      </w:r>
      <w:r w:rsidR="008021E8" w:rsidRPr="008021E8">
        <w:rPr>
          <w:rFonts w:cs="ＭＳ 明朝" w:hint="eastAsia"/>
          <w:bCs/>
          <w:sz w:val="24"/>
        </w:rPr>
        <w:t>小学校休業等対応助成金</w:t>
      </w:r>
      <w:r w:rsidR="00546B3D">
        <w:rPr>
          <w:rFonts w:cs="ＭＳ 明朝" w:hint="eastAsia"/>
          <w:bCs/>
          <w:sz w:val="24"/>
        </w:rPr>
        <w:t>もあるが、事業主が申請する必要があり、小さい事業所</w:t>
      </w:r>
      <w:r w:rsidR="00DD4FEE">
        <w:rPr>
          <w:rFonts w:cs="ＭＳ 明朝" w:hint="eastAsia"/>
          <w:bCs/>
          <w:sz w:val="24"/>
        </w:rPr>
        <w:t>等の</w:t>
      </w:r>
      <w:r w:rsidR="00546B3D">
        <w:rPr>
          <w:rFonts w:cs="ＭＳ 明朝" w:hint="eastAsia"/>
          <w:bCs/>
          <w:sz w:val="24"/>
        </w:rPr>
        <w:t>労働者は</w:t>
      </w:r>
      <w:r w:rsidR="00DD4FEE">
        <w:rPr>
          <w:rFonts w:cs="ＭＳ 明朝" w:hint="eastAsia"/>
          <w:bCs/>
          <w:sz w:val="24"/>
        </w:rPr>
        <w:t>立場上</w:t>
      </w:r>
      <w:r w:rsidR="00546B3D">
        <w:rPr>
          <w:rFonts w:cs="ＭＳ 明朝" w:hint="eastAsia"/>
          <w:bCs/>
          <w:sz w:val="24"/>
        </w:rPr>
        <w:t>なかなか</w:t>
      </w:r>
      <w:r w:rsidR="00DD4FEE">
        <w:rPr>
          <w:rFonts w:cs="ＭＳ 明朝" w:hint="eastAsia"/>
          <w:bCs/>
          <w:sz w:val="24"/>
        </w:rPr>
        <w:t>申出し</w:t>
      </w:r>
      <w:r w:rsidR="00546B3D">
        <w:rPr>
          <w:rFonts w:cs="ＭＳ 明朝" w:hint="eastAsia"/>
          <w:bCs/>
          <w:sz w:val="24"/>
        </w:rPr>
        <w:t>づらい</w:t>
      </w:r>
      <w:r w:rsidR="00DD4FEE">
        <w:rPr>
          <w:rFonts w:cs="ＭＳ 明朝" w:hint="eastAsia"/>
          <w:bCs/>
          <w:sz w:val="24"/>
        </w:rPr>
        <w:t>のが現状</w:t>
      </w:r>
      <w:r w:rsidR="00546B3D">
        <w:rPr>
          <w:rFonts w:cs="ＭＳ 明朝" w:hint="eastAsia"/>
          <w:bCs/>
          <w:sz w:val="24"/>
        </w:rPr>
        <w:t>。</w:t>
      </w:r>
      <w:r w:rsidR="00DD4FEE">
        <w:rPr>
          <w:rFonts w:cs="ＭＳ 明朝" w:hint="eastAsia"/>
          <w:bCs/>
          <w:sz w:val="24"/>
        </w:rPr>
        <w:t>本当に</w:t>
      </w:r>
      <w:r w:rsidR="00546B3D">
        <w:rPr>
          <w:rFonts w:cs="ＭＳ 明朝" w:hint="eastAsia"/>
          <w:bCs/>
          <w:sz w:val="24"/>
        </w:rPr>
        <w:t>困っている家庭に届いていない</w:t>
      </w:r>
      <w:r w:rsidR="00DD4FEE">
        <w:rPr>
          <w:rFonts w:cs="ＭＳ 明朝" w:hint="eastAsia"/>
          <w:bCs/>
          <w:sz w:val="24"/>
        </w:rPr>
        <w:t>可能性がある</w:t>
      </w:r>
      <w:r w:rsidR="00546B3D">
        <w:rPr>
          <w:rFonts w:cs="ＭＳ 明朝" w:hint="eastAsia"/>
          <w:bCs/>
          <w:sz w:val="24"/>
        </w:rPr>
        <w:t>。</w:t>
      </w:r>
    </w:p>
    <w:p w14:paraId="29AE047F" w14:textId="3BC916BF" w:rsidR="00546B3D" w:rsidRDefault="00546B3D" w:rsidP="00571C1E">
      <w:pPr>
        <w:spacing w:beforeLines="25" w:before="90" w:afterLines="25" w:after="90" w:line="264" w:lineRule="auto"/>
        <w:ind w:leftChars="100" w:left="450" w:hangingChars="100" w:hanging="240"/>
        <w:rPr>
          <w:rFonts w:cs="ＭＳ 明朝"/>
          <w:bCs/>
          <w:sz w:val="24"/>
        </w:rPr>
      </w:pPr>
      <w:r>
        <w:rPr>
          <w:rFonts w:cs="ＭＳ 明朝" w:hint="eastAsia"/>
          <w:bCs/>
          <w:sz w:val="24"/>
        </w:rPr>
        <w:t>・デルタ株と異なり、オミクロン株は子どもへの感染も多い。</w:t>
      </w:r>
      <w:r>
        <w:rPr>
          <w:rFonts w:cs="ＭＳ 明朝" w:hint="eastAsia"/>
          <w:bCs/>
          <w:sz w:val="24"/>
        </w:rPr>
        <w:t>4</w:t>
      </w:r>
      <w:r>
        <w:rPr>
          <w:rFonts w:cs="ＭＳ 明朝" w:hint="eastAsia"/>
          <w:bCs/>
          <w:sz w:val="24"/>
        </w:rPr>
        <w:t>月からの新年度を迎え</w:t>
      </w:r>
      <w:r w:rsidR="001913AF">
        <w:rPr>
          <w:rFonts w:cs="ＭＳ 明朝" w:hint="eastAsia"/>
          <w:bCs/>
          <w:sz w:val="24"/>
        </w:rPr>
        <w:t xml:space="preserve">　</w:t>
      </w:r>
      <w:r>
        <w:rPr>
          <w:rFonts w:cs="ＭＳ 明朝" w:hint="eastAsia"/>
          <w:bCs/>
          <w:sz w:val="24"/>
        </w:rPr>
        <w:t>るにあたって、</w:t>
      </w:r>
      <w:r>
        <w:rPr>
          <w:rFonts w:cs="ＭＳ 明朝" w:hint="eastAsia"/>
          <w:bCs/>
          <w:sz w:val="24"/>
        </w:rPr>
        <w:t>1</w:t>
      </w:r>
      <w:r>
        <w:rPr>
          <w:rFonts w:cs="ＭＳ 明朝" w:hint="eastAsia"/>
          <w:bCs/>
          <w:sz w:val="24"/>
        </w:rPr>
        <w:t>～</w:t>
      </w:r>
      <w:r>
        <w:rPr>
          <w:rFonts w:cs="ＭＳ 明朝" w:hint="eastAsia"/>
          <w:bCs/>
          <w:sz w:val="24"/>
        </w:rPr>
        <w:t>3</w:t>
      </w:r>
      <w:r>
        <w:rPr>
          <w:rFonts w:cs="ＭＳ 明朝" w:hint="eastAsia"/>
          <w:bCs/>
          <w:sz w:val="24"/>
        </w:rPr>
        <w:t>月間の感染者の分析を行ってほしい。</w:t>
      </w:r>
    </w:p>
    <w:p w14:paraId="26317379" w14:textId="774B0C21" w:rsidR="00546B3D" w:rsidRPr="00571C1E" w:rsidRDefault="00546B3D" w:rsidP="00D1119C">
      <w:pPr>
        <w:spacing w:beforeLines="25" w:before="90" w:afterLines="25" w:after="90" w:line="264" w:lineRule="auto"/>
        <w:ind w:leftChars="200" w:left="900" w:hangingChars="200" w:hanging="480"/>
        <w:rPr>
          <w:rFonts w:ascii="ＭＳ ゴシック" w:eastAsia="ＭＳ ゴシック" w:hAnsi="ＭＳ ゴシック" w:cs="ＭＳ 明朝"/>
          <w:bCs/>
          <w:sz w:val="24"/>
        </w:rPr>
      </w:pPr>
      <w:r w:rsidRPr="00571C1E">
        <w:rPr>
          <w:rFonts w:ascii="ＭＳ ゴシック" w:eastAsia="ＭＳ ゴシック" w:hAnsi="ＭＳ ゴシック" w:cs="ＭＳ 明朝" w:hint="eastAsia"/>
          <w:bCs/>
          <w:sz w:val="24"/>
        </w:rPr>
        <w:t>→</w:t>
      </w:r>
      <w:r w:rsidR="001913AF" w:rsidRPr="00571C1E">
        <w:rPr>
          <w:rFonts w:ascii="ＭＳ ゴシック" w:eastAsia="ＭＳ ゴシック" w:hAnsi="ＭＳ ゴシック" w:cs="ＭＳ 明朝" w:hint="eastAsia"/>
          <w:bCs/>
          <w:sz w:val="24"/>
        </w:rPr>
        <w:t xml:space="preserve">　</w:t>
      </w:r>
      <w:r w:rsidRPr="00571C1E">
        <w:rPr>
          <w:rFonts w:ascii="ＭＳ ゴシック" w:eastAsia="ＭＳ ゴシック" w:hAnsi="ＭＳ ゴシック" w:cs="ＭＳ 明朝" w:hint="eastAsia"/>
          <w:bCs/>
          <w:sz w:val="24"/>
        </w:rPr>
        <w:t>オミクロン株に関する罹患率はすぐに分かるが、重症化に関するデータ分析には時間がかかるとのこと。整理ができ次第、お示ししたい。</w:t>
      </w:r>
    </w:p>
    <w:p w14:paraId="6E2D99D1" w14:textId="4AFA522D" w:rsidR="00546B3D" w:rsidRDefault="00546B3D" w:rsidP="00D1119C">
      <w:pPr>
        <w:spacing w:beforeLines="75" w:before="270" w:afterLines="25" w:after="90" w:line="264" w:lineRule="auto"/>
        <w:ind w:leftChars="100" w:left="450" w:hangingChars="100" w:hanging="240"/>
        <w:rPr>
          <w:rFonts w:cs="ＭＳ 明朝"/>
          <w:bCs/>
          <w:sz w:val="24"/>
        </w:rPr>
      </w:pPr>
      <w:r>
        <w:rPr>
          <w:rFonts w:cs="ＭＳ 明朝" w:hint="eastAsia"/>
          <w:bCs/>
          <w:sz w:val="24"/>
        </w:rPr>
        <w:t>・保育所等では、今後、卒園式や入園説明会、入園式などの大きな行事がある。こうし</w:t>
      </w:r>
      <w:r w:rsidR="001913AF">
        <w:rPr>
          <w:rFonts w:cs="ＭＳ 明朝" w:hint="eastAsia"/>
          <w:bCs/>
          <w:sz w:val="24"/>
        </w:rPr>
        <w:t xml:space="preserve">　</w:t>
      </w:r>
      <w:r>
        <w:rPr>
          <w:rFonts w:cs="ＭＳ 明朝" w:hint="eastAsia"/>
          <w:bCs/>
          <w:sz w:val="24"/>
        </w:rPr>
        <w:t>た行事</w:t>
      </w:r>
      <w:r w:rsidR="007148DC">
        <w:rPr>
          <w:rFonts w:cs="ＭＳ 明朝" w:hint="eastAsia"/>
          <w:bCs/>
          <w:sz w:val="24"/>
        </w:rPr>
        <w:t>の実施や方法等</w:t>
      </w:r>
      <w:r>
        <w:rPr>
          <w:rFonts w:cs="ＭＳ 明朝" w:hint="eastAsia"/>
          <w:bCs/>
          <w:sz w:val="24"/>
        </w:rPr>
        <w:t>に関する判断は自治体ごとに決めていくということになるのか。</w:t>
      </w:r>
    </w:p>
    <w:p w14:paraId="7A3E3969" w14:textId="077F0880" w:rsidR="00546B3D" w:rsidRPr="00571C1E" w:rsidRDefault="00546B3D" w:rsidP="00D1119C">
      <w:pPr>
        <w:spacing w:beforeLines="25" w:before="90" w:afterLines="25" w:after="90" w:line="264" w:lineRule="auto"/>
        <w:ind w:leftChars="200" w:left="900" w:hangingChars="200" w:hanging="480"/>
        <w:rPr>
          <w:rFonts w:ascii="ＭＳ ゴシック" w:eastAsia="ＭＳ ゴシック" w:hAnsi="ＭＳ ゴシック" w:cs="ＭＳ 明朝"/>
          <w:bCs/>
          <w:sz w:val="24"/>
        </w:rPr>
      </w:pPr>
      <w:r w:rsidRPr="00571C1E">
        <w:rPr>
          <w:rFonts w:ascii="ＭＳ ゴシック" w:eastAsia="ＭＳ ゴシック" w:hAnsi="ＭＳ ゴシック" w:cs="ＭＳ 明朝" w:hint="eastAsia"/>
          <w:bCs/>
          <w:sz w:val="24"/>
        </w:rPr>
        <w:t>→</w:t>
      </w:r>
      <w:r w:rsidR="001913AF" w:rsidRPr="00571C1E">
        <w:rPr>
          <w:rFonts w:ascii="ＭＳ ゴシック" w:eastAsia="ＭＳ ゴシック" w:hAnsi="ＭＳ ゴシック" w:cs="ＭＳ 明朝" w:hint="eastAsia"/>
          <w:bCs/>
          <w:sz w:val="24"/>
        </w:rPr>
        <w:t xml:space="preserve">　</w:t>
      </w:r>
      <w:r w:rsidR="004E1A40" w:rsidRPr="00571C1E">
        <w:rPr>
          <w:rFonts w:ascii="ＭＳ ゴシック" w:eastAsia="ＭＳ ゴシック" w:hAnsi="ＭＳ ゴシック" w:cs="ＭＳ 明朝" w:hint="eastAsia"/>
          <w:bCs/>
          <w:sz w:val="24"/>
        </w:rPr>
        <w:t>オミクロン株に関しては、これから政府においても議論が行われるものだと思われるが、</w:t>
      </w:r>
      <w:r w:rsidR="007148DC">
        <w:rPr>
          <w:rFonts w:ascii="ＭＳ ゴシック" w:eastAsia="ＭＳ ゴシック" w:hAnsi="ＭＳ ゴシック" w:cs="ＭＳ 明朝" w:hint="eastAsia"/>
          <w:bCs/>
          <w:sz w:val="24"/>
        </w:rPr>
        <w:t>一般的には</w:t>
      </w:r>
      <w:r w:rsidR="004E1A40" w:rsidRPr="00571C1E">
        <w:rPr>
          <w:rFonts w:ascii="ＭＳ ゴシック" w:eastAsia="ＭＳ ゴシック" w:hAnsi="ＭＳ ゴシック" w:cs="ＭＳ 明朝" w:hint="eastAsia"/>
          <w:bCs/>
          <w:sz w:val="24"/>
        </w:rPr>
        <w:t>これからさらに厳しい感染対策をお願いすることになると思われる。</w:t>
      </w:r>
      <w:r w:rsidR="00A04DE9">
        <w:rPr>
          <w:rFonts w:ascii="ＭＳ ゴシック" w:eastAsia="ＭＳ ゴシック" w:hAnsi="ＭＳ ゴシック" w:cs="ＭＳ 明朝" w:hint="eastAsia"/>
          <w:bCs/>
          <w:sz w:val="24"/>
        </w:rPr>
        <w:t>政府の方針を踏まえて</w:t>
      </w:r>
      <w:r w:rsidR="004E1A40" w:rsidRPr="00571C1E">
        <w:rPr>
          <w:rFonts w:ascii="ＭＳ ゴシック" w:eastAsia="ＭＳ ゴシック" w:hAnsi="ＭＳ ゴシック" w:cs="ＭＳ 明朝" w:hint="eastAsia"/>
          <w:bCs/>
          <w:sz w:val="24"/>
        </w:rPr>
        <w:t>多くの人が集まる行事は控えてほしいという一定の考え方を示す可能性が高いと思われるが、できるだけ早くお示ししたい。</w:t>
      </w:r>
    </w:p>
    <w:p w14:paraId="03C6C90F" w14:textId="6BD130CB" w:rsidR="00AB09C7" w:rsidRDefault="004E1A40" w:rsidP="00D1119C">
      <w:pPr>
        <w:spacing w:beforeLines="75" w:before="270" w:afterLines="25" w:after="90" w:line="264" w:lineRule="auto"/>
        <w:ind w:leftChars="100" w:left="450" w:hangingChars="100" w:hanging="240"/>
        <w:rPr>
          <w:rFonts w:cs="ＭＳ 明朝"/>
          <w:bCs/>
          <w:sz w:val="24"/>
        </w:rPr>
      </w:pPr>
      <w:r>
        <w:rPr>
          <w:rFonts w:cs="ＭＳ 明朝" w:hint="eastAsia"/>
          <w:bCs/>
          <w:sz w:val="24"/>
        </w:rPr>
        <w:t>・事業継続計画（</w:t>
      </w:r>
      <w:r>
        <w:rPr>
          <w:rFonts w:cs="ＭＳ 明朝" w:hint="eastAsia"/>
          <w:bCs/>
          <w:sz w:val="24"/>
        </w:rPr>
        <w:t>B</w:t>
      </w:r>
      <w:r>
        <w:rPr>
          <w:rFonts w:cs="ＭＳ 明朝"/>
          <w:bCs/>
          <w:sz w:val="24"/>
        </w:rPr>
        <w:t>CP</w:t>
      </w:r>
      <w:r>
        <w:rPr>
          <w:rFonts w:cs="ＭＳ 明朝" w:hint="eastAsia"/>
          <w:bCs/>
          <w:sz w:val="24"/>
        </w:rPr>
        <w:t>）について、オミクロン株の拡大により、</w:t>
      </w:r>
      <w:r w:rsidR="007148DC">
        <w:rPr>
          <w:rFonts w:cs="ＭＳ 明朝" w:hint="eastAsia"/>
          <w:bCs/>
          <w:sz w:val="24"/>
        </w:rPr>
        <w:t>保育を</w:t>
      </w:r>
      <w:r>
        <w:rPr>
          <w:rFonts w:cs="ＭＳ 明朝" w:hint="eastAsia"/>
          <w:bCs/>
          <w:sz w:val="24"/>
        </w:rPr>
        <w:t>継続したくても、継続できない状況にある。</w:t>
      </w:r>
      <w:r w:rsidR="00A04DE9">
        <w:rPr>
          <w:rFonts w:cs="ＭＳ 明朝" w:hint="eastAsia"/>
          <w:bCs/>
          <w:sz w:val="24"/>
        </w:rPr>
        <w:t>厚生労働省の事務連絡</w:t>
      </w:r>
      <w:r>
        <w:rPr>
          <w:rFonts w:cs="ＭＳ 明朝" w:hint="eastAsia"/>
          <w:bCs/>
          <w:sz w:val="24"/>
        </w:rPr>
        <w:t>にも人員配置を柔軟に取り扱う等の文言があるが、それにも限りがある。こうした状況も踏まえての</w:t>
      </w:r>
      <w:r>
        <w:rPr>
          <w:rFonts w:cs="ＭＳ 明朝" w:hint="eastAsia"/>
          <w:bCs/>
          <w:sz w:val="24"/>
        </w:rPr>
        <w:t>B</w:t>
      </w:r>
      <w:r>
        <w:rPr>
          <w:rFonts w:cs="ＭＳ 明朝"/>
          <w:bCs/>
          <w:sz w:val="24"/>
        </w:rPr>
        <w:t>CP</w:t>
      </w:r>
      <w:r>
        <w:rPr>
          <w:rFonts w:cs="ＭＳ 明朝" w:hint="eastAsia"/>
          <w:bCs/>
          <w:sz w:val="24"/>
        </w:rPr>
        <w:t>となるのだろうが、本当に少ない人数で子どもの保育を</w:t>
      </w:r>
      <w:r w:rsidR="007148DC">
        <w:rPr>
          <w:rFonts w:cs="ＭＳ 明朝" w:hint="eastAsia"/>
          <w:bCs/>
          <w:sz w:val="24"/>
        </w:rPr>
        <w:t>行わざるを得ない状況も想定すれば</w:t>
      </w:r>
      <w:r>
        <w:rPr>
          <w:rFonts w:cs="ＭＳ 明朝" w:hint="eastAsia"/>
          <w:bCs/>
          <w:sz w:val="24"/>
        </w:rPr>
        <w:t>、</w:t>
      </w:r>
      <w:r>
        <w:rPr>
          <w:rFonts w:cs="ＭＳ 明朝" w:hint="eastAsia"/>
          <w:bCs/>
          <w:sz w:val="24"/>
        </w:rPr>
        <w:t>11</w:t>
      </w:r>
      <w:r>
        <w:rPr>
          <w:rFonts w:cs="ＭＳ 明朝" w:hint="eastAsia"/>
          <w:bCs/>
          <w:sz w:val="24"/>
        </w:rPr>
        <w:t>時間開所の前提も柔軟に捉えてほしい。</w:t>
      </w:r>
    </w:p>
    <w:p w14:paraId="5B97645E" w14:textId="3B066629" w:rsidR="004E1A40" w:rsidRPr="00571C1E" w:rsidRDefault="004E1A40" w:rsidP="00D1119C">
      <w:pPr>
        <w:spacing w:beforeLines="25" w:before="90" w:afterLines="25" w:after="90" w:line="264" w:lineRule="auto"/>
        <w:ind w:leftChars="200" w:left="900" w:hangingChars="200" w:hanging="480"/>
        <w:rPr>
          <w:rFonts w:asciiTheme="minorHAnsi" w:eastAsia="ＭＳ ゴシック" w:hAnsiTheme="minorHAnsi" w:cs="ＭＳ 明朝"/>
          <w:bCs/>
          <w:sz w:val="24"/>
        </w:rPr>
      </w:pPr>
      <w:r w:rsidRPr="00571C1E">
        <w:rPr>
          <w:rFonts w:asciiTheme="minorHAnsi" w:eastAsia="ＭＳ ゴシック" w:hAnsiTheme="minorHAnsi" w:cs="ＭＳ 明朝"/>
          <w:bCs/>
          <w:sz w:val="24"/>
        </w:rPr>
        <w:t>→</w:t>
      </w:r>
      <w:r w:rsidR="001913AF" w:rsidRPr="00571C1E">
        <w:rPr>
          <w:rFonts w:asciiTheme="minorHAnsi" w:eastAsia="ＭＳ ゴシック" w:hAnsiTheme="minorHAnsi" w:cs="ＭＳ 明朝"/>
          <w:bCs/>
          <w:sz w:val="24"/>
        </w:rPr>
        <w:t xml:space="preserve">　</w:t>
      </w:r>
      <w:r w:rsidRPr="00571C1E">
        <w:rPr>
          <w:rFonts w:asciiTheme="minorHAnsi" w:eastAsia="ＭＳ ゴシック" w:hAnsiTheme="minorHAnsi" w:cs="ＭＳ 明朝"/>
          <w:bCs/>
          <w:sz w:val="24"/>
        </w:rPr>
        <w:t>BCP</w:t>
      </w:r>
      <w:r w:rsidRPr="00571C1E">
        <w:rPr>
          <w:rFonts w:asciiTheme="minorHAnsi" w:eastAsia="ＭＳ ゴシック" w:hAnsiTheme="minorHAnsi" w:cs="ＭＳ 明朝"/>
          <w:bCs/>
          <w:sz w:val="24"/>
        </w:rPr>
        <w:t>の策定については、</w:t>
      </w:r>
      <w:r w:rsidR="006C7F68" w:rsidRPr="00571C1E">
        <w:rPr>
          <w:rFonts w:asciiTheme="minorHAnsi" w:eastAsia="ＭＳ ゴシック" w:hAnsiTheme="minorHAnsi" w:cs="ＭＳ 明朝"/>
          <w:bCs/>
          <w:sz w:val="24"/>
        </w:rPr>
        <w:t>市町村の関わる必要があり、十分に検討していきたい。今回のコロナ対応を踏まえ、</w:t>
      </w:r>
      <w:r w:rsidR="006C7F68" w:rsidRPr="00571C1E">
        <w:rPr>
          <w:rFonts w:asciiTheme="minorHAnsi" w:eastAsia="ＭＳ ゴシック" w:hAnsiTheme="minorHAnsi" w:cs="ＭＳ 明朝"/>
          <w:bCs/>
          <w:sz w:val="24"/>
        </w:rPr>
        <w:t>11</w:t>
      </w:r>
      <w:r w:rsidR="006C7F68" w:rsidRPr="00571C1E">
        <w:rPr>
          <w:rFonts w:asciiTheme="minorHAnsi" w:eastAsia="ＭＳ ゴシック" w:hAnsiTheme="minorHAnsi" w:cs="ＭＳ 明朝"/>
          <w:bCs/>
          <w:sz w:val="24"/>
        </w:rPr>
        <w:t>時間開所についても検討していく必要があると考えている。</w:t>
      </w:r>
    </w:p>
    <w:p w14:paraId="6B441F32" w14:textId="017807A5" w:rsidR="006C7F68" w:rsidRDefault="006C7F68" w:rsidP="00D1119C">
      <w:pPr>
        <w:spacing w:beforeLines="75" w:before="270" w:afterLines="25" w:after="90" w:line="264" w:lineRule="auto"/>
        <w:ind w:leftChars="100" w:left="450" w:hangingChars="100" w:hanging="240"/>
        <w:rPr>
          <w:rFonts w:cs="ＭＳ 明朝"/>
          <w:bCs/>
          <w:sz w:val="24"/>
        </w:rPr>
      </w:pPr>
      <w:r>
        <w:rPr>
          <w:rFonts w:cs="ＭＳ 明朝" w:hint="eastAsia"/>
          <w:bCs/>
          <w:sz w:val="24"/>
        </w:rPr>
        <w:t>・濃厚接触者の解除は</w:t>
      </w:r>
      <w:r>
        <w:rPr>
          <w:rFonts w:cs="ＭＳ 明朝" w:hint="eastAsia"/>
          <w:bCs/>
          <w:sz w:val="24"/>
        </w:rPr>
        <w:t>5</w:t>
      </w:r>
      <w:r>
        <w:rPr>
          <w:rFonts w:cs="ＭＳ 明朝" w:hint="eastAsia"/>
          <w:bCs/>
          <w:sz w:val="24"/>
        </w:rPr>
        <w:t>日となったが、医療従事者のように毎日という考え方もある。しかし、保育所等においては、子どもがマスクをできない状況、ワクチンを接種できない状況では、短くするのは難しいのではないかという意見もある。</w:t>
      </w:r>
    </w:p>
    <w:p w14:paraId="74C9EEAC" w14:textId="4ACFEC6F" w:rsidR="006C7F68" w:rsidRPr="00571C1E" w:rsidRDefault="006C7F68" w:rsidP="00D1119C">
      <w:pPr>
        <w:spacing w:beforeLines="25" w:before="90" w:afterLines="25" w:after="90" w:line="264" w:lineRule="auto"/>
        <w:ind w:leftChars="200" w:left="660" w:hangingChars="100" w:hanging="240"/>
        <w:rPr>
          <w:rFonts w:ascii="ＭＳ ゴシック" w:eastAsia="ＭＳ ゴシック" w:hAnsi="ＭＳ ゴシック" w:cs="ＭＳ 明朝"/>
          <w:bCs/>
          <w:sz w:val="24"/>
        </w:rPr>
      </w:pPr>
      <w:r w:rsidRPr="00571C1E">
        <w:rPr>
          <w:rFonts w:ascii="ＭＳ ゴシック" w:eastAsia="ＭＳ ゴシック" w:hAnsi="ＭＳ ゴシック" w:cs="ＭＳ 明朝" w:hint="eastAsia"/>
          <w:bCs/>
          <w:sz w:val="24"/>
        </w:rPr>
        <w:t>→</w:t>
      </w:r>
      <w:r w:rsidR="001913AF" w:rsidRPr="00571C1E">
        <w:rPr>
          <w:rFonts w:ascii="ＭＳ ゴシック" w:eastAsia="ＭＳ ゴシック" w:hAnsi="ＭＳ ゴシック" w:cs="ＭＳ 明朝" w:hint="eastAsia"/>
          <w:bCs/>
          <w:sz w:val="24"/>
        </w:rPr>
        <w:t xml:space="preserve">　</w:t>
      </w:r>
      <w:r w:rsidR="00571C1E">
        <w:rPr>
          <w:rFonts w:ascii="ＭＳ ゴシック" w:eastAsia="ＭＳ ゴシック" w:hAnsi="ＭＳ ゴシック" w:cs="ＭＳ 明朝" w:hint="eastAsia"/>
          <w:bCs/>
          <w:sz w:val="24"/>
        </w:rPr>
        <w:t>保育者の待機期間の</w:t>
      </w:r>
      <w:r w:rsidRPr="00571C1E">
        <w:rPr>
          <w:rFonts w:ascii="ＭＳ ゴシック" w:eastAsia="ＭＳ ゴシック" w:hAnsi="ＭＳ ゴシック" w:cs="ＭＳ 明朝" w:hint="eastAsia"/>
          <w:bCs/>
          <w:sz w:val="24"/>
        </w:rPr>
        <w:t>短縮については、国としても慎重に考えている。</w:t>
      </w:r>
    </w:p>
    <w:p w14:paraId="7BB71101" w14:textId="726C6E06" w:rsidR="00CC7C51" w:rsidRPr="00D1119C" w:rsidRDefault="00CC7C51" w:rsidP="00571C1E">
      <w:pPr>
        <w:spacing w:beforeLines="75" w:before="270" w:afterLines="25" w:after="90" w:line="300" w:lineRule="auto"/>
        <w:ind w:firstLineChars="100" w:firstLine="260"/>
        <w:rPr>
          <w:rFonts w:ascii="BIZ UDPゴシック" w:eastAsia="BIZ UDPゴシック" w:hAnsi="BIZ UDPゴシック" w:cs="ＭＳ 明朝"/>
          <w:bCs/>
          <w:sz w:val="26"/>
          <w:szCs w:val="26"/>
          <w:u w:val="single"/>
        </w:rPr>
      </w:pPr>
      <w:r w:rsidRPr="00D1119C">
        <w:rPr>
          <w:rFonts w:ascii="BIZ UDPゴシック" w:eastAsia="BIZ UDPゴシック" w:hAnsi="BIZ UDPゴシック" w:cs="ＭＳ 明朝" w:hint="eastAsia"/>
          <w:bCs/>
          <w:sz w:val="26"/>
          <w:szCs w:val="26"/>
          <w:u w:val="single"/>
        </w:rPr>
        <w:t>処遇改善（3</w:t>
      </w:r>
      <w:r w:rsidRPr="00D1119C">
        <w:rPr>
          <w:rFonts w:ascii="BIZ UDPゴシック" w:eastAsia="BIZ UDPゴシック" w:hAnsi="BIZ UDPゴシック" w:cs="ＭＳ 明朝"/>
          <w:bCs/>
          <w:sz w:val="26"/>
          <w:szCs w:val="26"/>
          <w:u w:val="single"/>
        </w:rPr>
        <w:t>%</w:t>
      </w:r>
      <w:r w:rsidRPr="00D1119C">
        <w:rPr>
          <w:rFonts w:ascii="BIZ UDPゴシック" w:eastAsia="BIZ UDPゴシック" w:hAnsi="BIZ UDPゴシック" w:cs="ＭＳ 明朝" w:hint="eastAsia"/>
          <w:bCs/>
          <w:sz w:val="26"/>
          <w:szCs w:val="26"/>
          <w:u w:val="single"/>
        </w:rPr>
        <w:t>程度、月額9,000円）</w:t>
      </w:r>
      <w:r w:rsidR="001913AF" w:rsidRPr="00D1119C">
        <w:rPr>
          <w:rFonts w:ascii="BIZ UDPゴシック" w:eastAsia="BIZ UDPゴシック" w:hAnsi="BIZ UDPゴシック" w:cs="ＭＳ 明朝" w:hint="eastAsia"/>
          <w:bCs/>
          <w:sz w:val="26"/>
          <w:szCs w:val="26"/>
          <w:u w:val="single"/>
        </w:rPr>
        <w:t>について</w:t>
      </w:r>
    </w:p>
    <w:p w14:paraId="2EB4D8FD" w14:textId="022AFE08" w:rsidR="00CC7C51" w:rsidRDefault="00CC7C51" w:rsidP="00571C1E">
      <w:pPr>
        <w:spacing w:beforeLines="25" w:before="90" w:afterLines="25" w:after="90" w:line="264" w:lineRule="auto"/>
        <w:ind w:leftChars="100" w:left="450" w:hangingChars="100" w:hanging="240"/>
        <w:rPr>
          <w:rFonts w:cs="ＭＳ 明朝"/>
          <w:bCs/>
          <w:sz w:val="24"/>
        </w:rPr>
      </w:pPr>
      <w:r>
        <w:rPr>
          <w:rFonts w:cs="ＭＳ 明朝" w:hint="eastAsia"/>
          <w:bCs/>
          <w:sz w:val="24"/>
        </w:rPr>
        <w:lastRenderedPageBreak/>
        <w:t>・オミクロン株による感染が広がるなか、処遇改善の手続きが非常にタイトになっている。何らかの猶予を設けてほしい。</w:t>
      </w:r>
    </w:p>
    <w:p w14:paraId="3CCBE500" w14:textId="672492CD" w:rsidR="00571C1E" w:rsidRPr="00571C1E" w:rsidRDefault="00571C1E" w:rsidP="00D1119C">
      <w:pPr>
        <w:spacing w:beforeLines="25" w:before="90" w:afterLines="25" w:after="90" w:line="264" w:lineRule="auto"/>
        <w:ind w:leftChars="200" w:left="660" w:hangingChars="100" w:hanging="240"/>
        <w:rPr>
          <w:rFonts w:ascii="ＭＳ ゴシック" w:eastAsia="ＭＳ ゴシック" w:hAnsi="ＭＳ ゴシック" w:cs="ＭＳ 明朝"/>
          <w:bCs/>
          <w:sz w:val="24"/>
        </w:rPr>
      </w:pPr>
      <w:r w:rsidRPr="00571C1E">
        <w:rPr>
          <w:rFonts w:ascii="ＭＳ ゴシック" w:eastAsia="ＭＳ ゴシック" w:hAnsi="ＭＳ ゴシック" w:cs="ＭＳ 明朝" w:hint="eastAsia"/>
          <w:bCs/>
          <w:sz w:val="24"/>
        </w:rPr>
        <w:t>→　厚生労働省としても、内閣府に課題共有していきたい。</w:t>
      </w:r>
    </w:p>
    <w:p w14:paraId="32CDD82D" w14:textId="77777777" w:rsidR="00D1119C" w:rsidRDefault="00D1119C" w:rsidP="00D62BDA">
      <w:pPr>
        <w:spacing w:beforeLines="25" w:before="90" w:afterLines="25" w:after="90" w:line="300" w:lineRule="auto"/>
        <w:ind w:firstLineChars="100" w:firstLine="240"/>
        <w:rPr>
          <w:rFonts w:cs="ＭＳ 明朝"/>
          <w:bCs/>
          <w:sz w:val="24"/>
        </w:rPr>
      </w:pPr>
    </w:p>
    <w:p w14:paraId="70610723" w14:textId="0687046A" w:rsidR="000B693B" w:rsidRPr="00D62BDA" w:rsidRDefault="00D1119C" w:rsidP="00D62BDA">
      <w:pPr>
        <w:spacing w:beforeLines="25" w:before="90" w:afterLines="25" w:after="90" w:line="300" w:lineRule="auto"/>
        <w:ind w:firstLineChars="100" w:firstLine="240"/>
        <w:rPr>
          <w:rFonts w:cs="ＭＳ 明朝"/>
          <w:bCs/>
          <w:sz w:val="24"/>
        </w:rPr>
      </w:pPr>
      <w:r w:rsidRPr="00D1119C">
        <w:rPr>
          <w:rFonts w:cs="ＭＳ 明朝" w:hint="eastAsia"/>
          <w:bCs/>
          <w:sz w:val="24"/>
        </w:rPr>
        <w:t>保育三団体では、引き続き新型コロナウイルス感染症が拡大するなかでの保育現場の課題を整理するとともに、</w:t>
      </w:r>
      <w:r w:rsidRPr="00D1119C">
        <w:rPr>
          <w:rFonts w:cs="ＭＳ 明朝" w:hint="eastAsia"/>
          <w:bCs/>
          <w:sz w:val="24"/>
        </w:rPr>
        <w:t>2</w:t>
      </w:r>
      <w:r w:rsidRPr="00D1119C">
        <w:rPr>
          <w:rFonts w:cs="ＭＳ 明朝" w:hint="eastAsia"/>
          <w:bCs/>
          <w:sz w:val="24"/>
        </w:rPr>
        <w:t>月から開始される予定の処遇改善（</w:t>
      </w:r>
      <w:r w:rsidRPr="00D1119C">
        <w:rPr>
          <w:rFonts w:cs="ＭＳ 明朝" w:hint="eastAsia"/>
          <w:bCs/>
          <w:sz w:val="24"/>
        </w:rPr>
        <w:t>3%</w:t>
      </w:r>
      <w:r w:rsidRPr="00D1119C">
        <w:rPr>
          <w:rFonts w:cs="ＭＳ 明朝" w:hint="eastAsia"/>
          <w:bCs/>
          <w:sz w:val="24"/>
        </w:rPr>
        <w:t>程度、月額</w:t>
      </w:r>
      <w:r w:rsidRPr="00D1119C">
        <w:rPr>
          <w:rFonts w:cs="ＭＳ 明朝" w:hint="eastAsia"/>
          <w:bCs/>
          <w:sz w:val="24"/>
        </w:rPr>
        <w:t>9,000</w:t>
      </w:r>
      <w:r w:rsidRPr="00D1119C">
        <w:rPr>
          <w:rFonts w:cs="ＭＳ 明朝" w:hint="eastAsia"/>
          <w:bCs/>
          <w:sz w:val="24"/>
        </w:rPr>
        <w:t>円）についての課題も整理し、国に情報共有を行う予定です。</w:t>
      </w:r>
    </w:p>
    <w:p w14:paraId="6638DB22" w14:textId="77777777" w:rsidR="00971FBD" w:rsidRPr="00702284" w:rsidRDefault="00971FBD" w:rsidP="004D6C05">
      <w:pPr>
        <w:spacing w:beforeLines="25" w:before="90" w:afterLines="25" w:after="90" w:line="300" w:lineRule="auto"/>
        <w:ind w:firstLineChars="100" w:firstLine="240"/>
        <w:rPr>
          <w:rFonts w:asciiTheme="minorHAnsi" w:hAnsiTheme="minorHAnsi" w:cs="ＭＳ 明朝"/>
          <w:bCs/>
          <w:sz w:val="24"/>
        </w:rPr>
      </w:pPr>
    </w:p>
    <w:p w14:paraId="7F7BF490" w14:textId="1BB4F342" w:rsidR="004D6C05" w:rsidRDefault="004D6C05" w:rsidP="004D6C05">
      <w:pPr>
        <w:snapToGrid w:val="0"/>
        <w:spacing w:line="300" w:lineRule="auto"/>
        <w:ind w:left="600" w:hangingChars="150" w:hanging="600"/>
        <w:contextualSpacing/>
        <w:rPr>
          <w:rFonts w:ascii="BIZ UDPゴシック" w:eastAsia="BIZ UDPゴシック" w:hAnsi="BIZ UDPゴシック" w:cs="Courier New"/>
          <w:b/>
          <w:sz w:val="40"/>
          <w:szCs w:val="40"/>
        </w:rPr>
      </w:pPr>
    </w:p>
    <w:p w14:paraId="270C838D" w14:textId="54471BAB" w:rsidR="00D1119C" w:rsidRPr="00D1119C" w:rsidRDefault="00D1119C" w:rsidP="00D1119C">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「子ども・子育て会議」（第</w:t>
      </w:r>
      <w:r>
        <w:rPr>
          <w:rFonts w:ascii="BIZ UDPゴシック" w:eastAsia="BIZ UDPゴシック" w:hAnsi="BIZ UDPゴシック" w:cs="Courier New" w:hint="eastAsia"/>
          <w:b/>
          <w:sz w:val="40"/>
          <w:szCs w:val="40"/>
        </w:rPr>
        <w:t>60</w:t>
      </w:r>
      <w:r w:rsidRPr="00D1119C">
        <w:rPr>
          <w:rFonts w:ascii="BIZ UDPゴシック" w:eastAsia="BIZ UDPゴシック" w:hAnsi="BIZ UDPゴシック" w:cs="Courier New" w:hint="eastAsia"/>
          <w:b/>
          <w:sz w:val="40"/>
          <w:szCs w:val="40"/>
        </w:rPr>
        <w:t>回）が開催される</w:t>
      </w:r>
    </w:p>
    <w:p w14:paraId="261F7D75" w14:textId="77777777" w:rsidR="00D1119C" w:rsidRPr="00D1119C" w:rsidRDefault="00D1119C" w:rsidP="00D1119C">
      <w:pPr>
        <w:snapToGrid w:val="0"/>
        <w:ind w:left="240" w:hangingChars="100" w:hanging="240"/>
        <w:contextualSpacing/>
        <w:rPr>
          <w:rFonts w:ascii="ＭＳ 明朝" w:hAnsi="ＭＳ 明朝" w:cs="ＭＳ 明朝"/>
          <w:bCs/>
          <w:sz w:val="24"/>
        </w:rPr>
      </w:pPr>
    </w:p>
    <w:p w14:paraId="211CC50D" w14:textId="18B7C10D" w:rsidR="00D1119C" w:rsidRPr="00D1119C" w:rsidRDefault="00D1119C" w:rsidP="00D1119C">
      <w:pPr>
        <w:snapToGrid w:val="0"/>
        <w:spacing w:beforeLines="25" w:before="90" w:line="300" w:lineRule="auto"/>
        <w:ind w:right="-1" w:firstLineChars="100" w:firstLine="240"/>
        <w:rPr>
          <w:rFonts w:cs="ＭＳ 明朝"/>
          <w:bCs/>
          <w:sz w:val="24"/>
        </w:rPr>
      </w:pPr>
      <w:r w:rsidRPr="00D1119C">
        <w:rPr>
          <w:rFonts w:cs="ＭＳ 明朝" w:hint="eastAsia"/>
          <w:bCs/>
          <w:sz w:val="24"/>
        </w:rPr>
        <w:t>令和</w:t>
      </w:r>
      <w:r>
        <w:rPr>
          <w:rFonts w:cs="ＭＳ 明朝" w:hint="eastAsia"/>
          <w:bCs/>
          <w:sz w:val="24"/>
        </w:rPr>
        <w:t>4</w:t>
      </w:r>
      <w:r w:rsidRPr="00D1119C">
        <w:rPr>
          <w:rFonts w:cs="ＭＳ 明朝" w:hint="eastAsia"/>
          <w:bCs/>
          <w:sz w:val="24"/>
        </w:rPr>
        <w:t>年</w:t>
      </w:r>
      <w:r w:rsidRPr="00D1119C">
        <w:rPr>
          <w:rFonts w:cs="ＭＳ 明朝" w:hint="eastAsia"/>
          <w:bCs/>
          <w:sz w:val="24"/>
        </w:rPr>
        <w:t>2</w:t>
      </w:r>
      <w:r w:rsidRPr="00D1119C">
        <w:rPr>
          <w:rFonts w:cs="ＭＳ 明朝" w:hint="eastAsia"/>
          <w:bCs/>
          <w:sz w:val="24"/>
        </w:rPr>
        <w:t>月</w:t>
      </w:r>
      <w:r>
        <w:rPr>
          <w:rFonts w:cs="ＭＳ 明朝" w:hint="eastAsia"/>
          <w:bCs/>
          <w:sz w:val="24"/>
        </w:rPr>
        <w:t>1</w:t>
      </w:r>
      <w:r w:rsidRPr="00D1119C">
        <w:rPr>
          <w:rFonts w:cs="ＭＳ 明朝" w:hint="eastAsia"/>
          <w:bCs/>
          <w:sz w:val="24"/>
        </w:rPr>
        <w:t>日、第</w:t>
      </w:r>
      <w:r>
        <w:rPr>
          <w:rFonts w:cs="ＭＳ 明朝" w:hint="eastAsia"/>
          <w:bCs/>
          <w:sz w:val="24"/>
        </w:rPr>
        <w:t>60</w:t>
      </w:r>
      <w:r w:rsidRPr="00D1119C">
        <w:rPr>
          <w:rFonts w:cs="ＭＳ 明朝" w:hint="eastAsia"/>
          <w:bCs/>
          <w:sz w:val="24"/>
        </w:rPr>
        <w:t>回子ども・子育て会議が開催され、本会から森田信司副会長が出席しました。</w:t>
      </w:r>
    </w:p>
    <w:p w14:paraId="2E1F1AE0" w14:textId="4F682DD0" w:rsidR="00F33112" w:rsidRPr="00F33112" w:rsidRDefault="00D1119C" w:rsidP="00D1119C">
      <w:pPr>
        <w:snapToGrid w:val="0"/>
        <w:spacing w:beforeLines="25" w:before="90" w:afterLines="25" w:after="90" w:line="300" w:lineRule="auto"/>
        <w:ind w:firstLineChars="100" w:firstLine="240"/>
        <w:rPr>
          <w:rFonts w:cs="ＭＳ 明朝"/>
          <w:bCs/>
          <w:sz w:val="24"/>
        </w:rPr>
      </w:pPr>
      <w:r w:rsidRPr="00D1119C">
        <w:rPr>
          <w:rFonts w:cs="ＭＳ 明朝" w:hint="eastAsia"/>
          <w:bCs/>
          <w:sz w:val="24"/>
        </w:rPr>
        <w:t>内閣府からは「</w:t>
      </w:r>
      <w:r w:rsidR="00C2519E" w:rsidRPr="00F33112">
        <w:rPr>
          <w:rFonts w:cs="ＭＳ 明朝" w:hint="eastAsia"/>
          <w:bCs/>
          <w:sz w:val="24"/>
        </w:rPr>
        <w:t>令和</w:t>
      </w:r>
      <w:r w:rsidR="00C2519E" w:rsidRPr="00F33112">
        <w:rPr>
          <w:rFonts w:cs="ＭＳ 明朝" w:hint="eastAsia"/>
          <w:bCs/>
          <w:sz w:val="24"/>
        </w:rPr>
        <w:t>4</w:t>
      </w:r>
      <w:r w:rsidR="00C2519E" w:rsidRPr="00F33112">
        <w:rPr>
          <w:rFonts w:cs="ＭＳ 明朝" w:hint="eastAsia"/>
          <w:bCs/>
          <w:sz w:val="24"/>
        </w:rPr>
        <w:t>年度における子ども・子育て支援新制度に関する予算案の状況」および「令和</w:t>
      </w:r>
      <w:r w:rsidR="00C2519E" w:rsidRPr="00F33112">
        <w:rPr>
          <w:rFonts w:cs="ＭＳ 明朝" w:hint="eastAsia"/>
          <w:bCs/>
          <w:sz w:val="24"/>
        </w:rPr>
        <w:t>4</w:t>
      </w:r>
      <w:r w:rsidR="00C2519E" w:rsidRPr="00F33112">
        <w:rPr>
          <w:rFonts w:cs="ＭＳ 明朝" w:hint="eastAsia"/>
          <w:bCs/>
          <w:sz w:val="24"/>
        </w:rPr>
        <w:t>年度当初予算案における公定価格関連事項等」について</w:t>
      </w:r>
      <w:r w:rsidRPr="00D1119C">
        <w:rPr>
          <w:rFonts w:cs="ＭＳ 明朝" w:hint="eastAsia"/>
          <w:bCs/>
          <w:sz w:val="24"/>
        </w:rPr>
        <w:t>説明され</w:t>
      </w:r>
      <w:r w:rsidR="00F33112" w:rsidRPr="00F33112">
        <w:rPr>
          <w:rFonts w:cs="ＭＳ 明朝" w:hint="eastAsia"/>
          <w:bCs/>
          <w:sz w:val="24"/>
        </w:rPr>
        <w:t>、</w:t>
      </w:r>
      <w:r w:rsidRPr="00D1119C">
        <w:rPr>
          <w:rFonts w:cs="ＭＳ 明朝" w:hint="eastAsia"/>
          <w:bCs/>
          <w:sz w:val="24"/>
        </w:rPr>
        <w:t>厚生労働省からは「</w:t>
      </w:r>
      <w:r w:rsidR="00C2519E" w:rsidRPr="00F33112">
        <w:rPr>
          <w:rFonts w:cs="ＭＳ 明朝" w:hint="eastAsia"/>
          <w:bCs/>
          <w:sz w:val="24"/>
        </w:rPr>
        <w:t>社会保障審議会児童部会社会的養育専門委員会</w:t>
      </w:r>
      <w:r w:rsidR="00C2519E" w:rsidRPr="00F33112">
        <w:rPr>
          <w:rFonts w:cs="ＭＳ 明朝" w:hint="eastAsia"/>
          <w:bCs/>
          <w:sz w:val="24"/>
        </w:rPr>
        <w:t xml:space="preserve"> </w:t>
      </w:r>
      <w:r w:rsidR="00C2519E" w:rsidRPr="00F33112">
        <w:rPr>
          <w:rFonts w:cs="ＭＳ 明朝" w:hint="eastAsia"/>
          <w:bCs/>
          <w:sz w:val="24"/>
        </w:rPr>
        <w:t>報告書（案）の要点」、「児童福祉施設等の感染防止対策・指導監査の在り方に関する研究会報告書」について説明</w:t>
      </w:r>
      <w:r w:rsidR="00F33112" w:rsidRPr="00F33112">
        <w:rPr>
          <w:rFonts w:cs="ＭＳ 明朝" w:hint="eastAsia"/>
          <w:bCs/>
          <w:sz w:val="24"/>
        </w:rPr>
        <w:t>されました。また、文部科学省からは「幼保小の連携・接続強化について」として、来年度よりモデル事業が実施される「幼保小の架け橋プログラム」の説明がありました。</w:t>
      </w:r>
    </w:p>
    <w:p w14:paraId="1F17A34A" w14:textId="77777777" w:rsidR="00D1119C" w:rsidRPr="00D1119C" w:rsidRDefault="00D1119C" w:rsidP="00D1119C">
      <w:pPr>
        <w:autoSpaceDE w:val="0"/>
        <w:autoSpaceDN w:val="0"/>
        <w:adjustRightInd w:val="0"/>
        <w:spacing w:beforeLines="25" w:before="90" w:afterLines="25" w:after="90" w:line="300" w:lineRule="auto"/>
        <w:ind w:firstLineChars="100" w:firstLine="240"/>
        <w:jc w:val="left"/>
        <w:rPr>
          <w:rFonts w:asciiTheme="minorHAnsi" w:eastAsiaTheme="minorEastAsia" w:hAnsiTheme="minorHAnsi" w:cs="ＭＳ Ｐ明朝"/>
          <w:color w:val="000000"/>
          <w:kern w:val="0"/>
          <w:sz w:val="24"/>
        </w:rPr>
      </w:pPr>
      <w:r w:rsidRPr="00D1119C">
        <w:rPr>
          <w:rFonts w:asciiTheme="minorHAnsi" w:eastAsiaTheme="minorEastAsia" w:hAnsiTheme="minorHAnsi" w:cs="ＭＳ Ｐ明朝" w:hint="eastAsia"/>
          <w:color w:val="000000"/>
          <w:kern w:val="0"/>
          <w:sz w:val="24"/>
        </w:rPr>
        <w:t>これらの説明に対して、森田副会長は下記内容を発言しました。</w:t>
      </w:r>
    </w:p>
    <w:tbl>
      <w:tblPr>
        <w:tblStyle w:val="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1119C" w:rsidRPr="00D1119C" w14:paraId="67D85F9E" w14:textId="77777777" w:rsidTr="00360E5D">
        <w:tc>
          <w:tcPr>
            <w:tcW w:w="9628" w:type="dxa"/>
          </w:tcPr>
          <w:p w14:paraId="68E00E8B" w14:textId="3F69C42F" w:rsidR="00D1119C" w:rsidRPr="00D1119C" w:rsidRDefault="00D1119C" w:rsidP="00D1119C">
            <w:pPr>
              <w:autoSpaceDE w:val="0"/>
              <w:autoSpaceDN w:val="0"/>
              <w:adjustRightInd w:val="0"/>
              <w:spacing w:beforeLines="25" w:before="90" w:afterLines="25" w:after="90" w:line="300" w:lineRule="auto"/>
              <w:jc w:val="center"/>
              <w:rPr>
                <w:rFonts w:ascii="BIZ UDPゴシック" w:eastAsia="BIZ UDPゴシック" w:hAnsi="BIZ UDPゴシック" w:cs="ＭＳ Ｐ明朝"/>
                <w:color w:val="000000"/>
                <w:kern w:val="0"/>
                <w:sz w:val="24"/>
              </w:rPr>
            </w:pPr>
            <w:r w:rsidRPr="00D1119C">
              <w:rPr>
                <w:rFonts w:ascii="BIZ UDPゴシック" w:eastAsia="BIZ UDPゴシック" w:hAnsi="BIZ UDPゴシック" w:cs="ＭＳ Ｐ明朝" w:hint="eastAsia"/>
                <w:color w:val="000000"/>
                <w:kern w:val="0"/>
                <w:sz w:val="24"/>
              </w:rPr>
              <w:t>第</w:t>
            </w:r>
            <w:r w:rsidR="00C2519E">
              <w:rPr>
                <w:rFonts w:ascii="BIZ UDPゴシック" w:eastAsia="BIZ UDPゴシック" w:hAnsi="BIZ UDPゴシック" w:cs="ＭＳ Ｐ明朝" w:hint="eastAsia"/>
                <w:color w:val="000000"/>
                <w:kern w:val="0"/>
                <w:sz w:val="24"/>
              </w:rPr>
              <w:t>60</w:t>
            </w:r>
            <w:r w:rsidRPr="00D1119C">
              <w:rPr>
                <w:rFonts w:ascii="BIZ UDPゴシック" w:eastAsia="BIZ UDPゴシック" w:hAnsi="BIZ UDPゴシック" w:cs="ＭＳ Ｐ明朝" w:hint="eastAsia"/>
                <w:color w:val="000000"/>
                <w:kern w:val="0"/>
                <w:sz w:val="24"/>
              </w:rPr>
              <w:t>回子ども・子育て会議　森田信司副会長　発言要旨</w:t>
            </w:r>
          </w:p>
          <w:p w14:paraId="769AE154" w14:textId="683A2EA0" w:rsidR="00D1119C" w:rsidRPr="00D1119C" w:rsidRDefault="00F33112" w:rsidP="00F33112">
            <w:pPr>
              <w:numPr>
                <w:ilvl w:val="1"/>
                <w:numId w:val="28"/>
              </w:numPr>
              <w:autoSpaceDE w:val="0"/>
              <w:autoSpaceDN w:val="0"/>
              <w:adjustRightInd w:val="0"/>
              <w:spacing w:beforeLines="15" w:before="54" w:afterLines="15" w:after="54" w:line="288" w:lineRule="auto"/>
              <w:ind w:left="447" w:hanging="426"/>
              <w:jc w:val="left"/>
              <w:rPr>
                <w:rFonts w:eastAsiaTheme="minorEastAsia" w:cs="ＭＳ Ｐ明朝"/>
                <w:color w:val="000000"/>
                <w:kern w:val="0"/>
                <w:sz w:val="24"/>
              </w:rPr>
            </w:pPr>
            <w:r w:rsidRPr="00F33112">
              <w:rPr>
                <w:rFonts w:eastAsiaTheme="minorEastAsia" w:cs="ＭＳ Ｐ明朝" w:hint="eastAsia"/>
                <w:color w:val="000000"/>
                <w:kern w:val="0"/>
                <w:sz w:val="24"/>
              </w:rPr>
              <w:t>保育士・幼稚園教諭等の処遇改善として、収入を</w:t>
            </w:r>
            <w:r>
              <w:rPr>
                <w:rFonts w:eastAsiaTheme="minorEastAsia" w:cs="ＭＳ Ｐ明朝" w:hint="eastAsia"/>
                <w:color w:val="000000"/>
                <w:kern w:val="0"/>
                <w:sz w:val="24"/>
              </w:rPr>
              <w:t>3</w:t>
            </w:r>
            <w:r w:rsidRPr="00F33112">
              <w:rPr>
                <w:rFonts w:eastAsiaTheme="minorEastAsia" w:cs="ＭＳ Ｐ明朝" w:hint="eastAsia"/>
                <w:color w:val="000000"/>
                <w:kern w:val="0"/>
                <w:sz w:val="24"/>
              </w:rPr>
              <w:t>％程度</w:t>
            </w:r>
            <w:r>
              <w:rPr>
                <w:rFonts w:eastAsiaTheme="minorEastAsia" w:cs="ＭＳ Ｐ明朝" w:hint="eastAsia"/>
                <w:color w:val="000000"/>
                <w:kern w:val="0"/>
                <w:sz w:val="24"/>
              </w:rPr>
              <w:t>（</w:t>
            </w:r>
            <w:r w:rsidRPr="00F33112">
              <w:rPr>
                <w:rFonts w:eastAsiaTheme="minorEastAsia" w:cs="ＭＳ Ｐ明朝" w:hint="eastAsia"/>
                <w:color w:val="000000"/>
                <w:kern w:val="0"/>
                <w:sz w:val="24"/>
              </w:rPr>
              <w:t>月額</w:t>
            </w:r>
            <w:r>
              <w:rPr>
                <w:rFonts w:eastAsiaTheme="minorEastAsia" w:cs="ＭＳ Ｐ明朝" w:hint="eastAsia"/>
                <w:color w:val="000000"/>
                <w:kern w:val="0"/>
                <w:sz w:val="24"/>
              </w:rPr>
              <w:t>9,000</w:t>
            </w:r>
            <w:r w:rsidRPr="00F33112">
              <w:rPr>
                <w:rFonts w:eastAsiaTheme="minorEastAsia" w:cs="ＭＳ Ｐ明朝" w:hint="eastAsia"/>
                <w:color w:val="000000"/>
                <w:kern w:val="0"/>
                <w:sz w:val="24"/>
              </w:rPr>
              <w:t>円</w:t>
            </w:r>
            <w:r>
              <w:rPr>
                <w:rFonts w:eastAsiaTheme="minorEastAsia" w:cs="ＭＳ Ｐ明朝" w:hint="eastAsia"/>
                <w:color w:val="000000"/>
                <w:kern w:val="0"/>
                <w:sz w:val="24"/>
              </w:rPr>
              <w:t>）</w:t>
            </w:r>
            <w:r w:rsidRPr="00F33112">
              <w:rPr>
                <w:rFonts w:eastAsiaTheme="minorEastAsia" w:cs="ＭＳ Ｐ明朝" w:hint="eastAsia"/>
                <w:color w:val="000000"/>
                <w:kern w:val="0"/>
                <w:sz w:val="24"/>
              </w:rPr>
              <w:t>引き上げるための措置</w:t>
            </w:r>
            <w:r w:rsidR="00360E5D">
              <w:rPr>
                <w:rFonts w:eastAsiaTheme="minorEastAsia" w:cs="ＭＳ Ｐ明朝" w:hint="eastAsia"/>
                <w:color w:val="000000"/>
                <w:kern w:val="0"/>
                <w:sz w:val="24"/>
              </w:rPr>
              <w:t>に</w:t>
            </w:r>
            <w:r w:rsidRPr="00F33112">
              <w:rPr>
                <w:rFonts w:eastAsiaTheme="minorEastAsia" w:cs="ＭＳ Ｐ明朝" w:hint="eastAsia"/>
                <w:color w:val="000000"/>
                <w:kern w:val="0"/>
                <w:sz w:val="24"/>
              </w:rPr>
              <w:t>感謝します。</w:t>
            </w:r>
            <w:r w:rsidR="00ED2134">
              <w:rPr>
                <w:rFonts w:eastAsiaTheme="minorEastAsia" w:cs="ＭＳ Ｐ明朝" w:hint="eastAsia"/>
                <w:color w:val="000000"/>
                <w:kern w:val="0"/>
                <w:sz w:val="24"/>
              </w:rPr>
              <w:t>また</w:t>
            </w:r>
            <w:r w:rsidRPr="00F33112">
              <w:rPr>
                <w:rFonts w:eastAsiaTheme="minorEastAsia" w:cs="ＭＳ Ｐ明朝" w:hint="eastAsia"/>
                <w:color w:val="000000"/>
                <w:kern w:val="0"/>
                <w:sz w:val="24"/>
              </w:rPr>
              <w:t>、</w:t>
            </w:r>
            <w:r w:rsidR="00360E5D">
              <w:rPr>
                <w:rFonts w:eastAsiaTheme="minorEastAsia" w:cs="ＭＳ Ｐ明朝" w:hint="eastAsia"/>
                <w:color w:val="000000"/>
                <w:kern w:val="0"/>
                <w:sz w:val="24"/>
              </w:rPr>
              <w:t>職員全員を支給対象にできると</w:t>
            </w:r>
            <w:r w:rsidRPr="00F33112">
              <w:rPr>
                <w:rFonts w:eastAsiaTheme="minorEastAsia" w:cs="ＭＳ Ｐ明朝" w:hint="eastAsia"/>
                <w:color w:val="000000"/>
                <w:kern w:val="0"/>
                <w:sz w:val="24"/>
              </w:rPr>
              <w:t>いう柔軟な対応にも</w:t>
            </w:r>
            <w:r w:rsidR="00ED2134">
              <w:rPr>
                <w:rFonts w:eastAsiaTheme="minorEastAsia" w:cs="ＭＳ Ｐ明朝" w:hint="eastAsia"/>
                <w:color w:val="000000"/>
                <w:kern w:val="0"/>
                <w:sz w:val="24"/>
              </w:rPr>
              <w:t>感謝します</w:t>
            </w:r>
            <w:r w:rsidRPr="00F33112">
              <w:rPr>
                <w:rFonts w:eastAsiaTheme="minorEastAsia" w:cs="ＭＳ Ｐ明朝" w:hint="eastAsia"/>
                <w:color w:val="000000"/>
                <w:kern w:val="0"/>
                <w:sz w:val="24"/>
              </w:rPr>
              <w:t>。しかし、障害児加配の職員等の市区町村単費の補助対象職員や施設単独の職員が多いと、一人当たりの月額単価が低くな</w:t>
            </w:r>
            <w:r w:rsidR="00360E5D">
              <w:rPr>
                <w:rFonts w:eastAsiaTheme="minorEastAsia" w:cs="ＭＳ Ｐ明朝" w:hint="eastAsia"/>
                <w:color w:val="000000"/>
                <w:kern w:val="0"/>
                <w:sz w:val="24"/>
              </w:rPr>
              <w:t>り</w:t>
            </w:r>
            <w:r w:rsidRPr="00F33112">
              <w:rPr>
                <w:rFonts w:eastAsiaTheme="minorEastAsia" w:cs="ＭＳ Ｐ明朝" w:hint="eastAsia"/>
                <w:color w:val="000000"/>
                <w:kern w:val="0"/>
                <w:sz w:val="24"/>
              </w:rPr>
              <w:t>ます。</w:t>
            </w:r>
            <w:r w:rsidR="00ED2134">
              <w:rPr>
                <w:rFonts w:eastAsiaTheme="minorEastAsia" w:cs="ＭＳ Ｐ明朝" w:hint="eastAsia"/>
                <w:color w:val="000000"/>
                <w:kern w:val="0"/>
                <w:sz w:val="24"/>
              </w:rPr>
              <w:t>9</w:t>
            </w:r>
            <w:r w:rsidRPr="00F33112">
              <w:rPr>
                <w:rFonts w:eastAsiaTheme="minorEastAsia" w:cs="ＭＳ Ｐ明朝" w:hint="eastAsia"/>
                <w:color w:val="000000"/>
                <w:kern w:val="0"/>
                <w:sz w:val="24"/>
              </w:rPr>
              <w:t>月までの補助金の制度では</w:t>
            </w:r>
            <w:r w:rsidR="00360E5D">
              <w:rPr>
                <w:rFonts w:eastAsiaTheme="minorEastAsia" w:cs="ＭＳ Ｐ明朝" w:hint="eastAsia"/>
                <w:color w:val="000000"/>
                <w:kern w:val="0"/>
                <w:sz w:val="24"/>
              </w:rPr>
              <w:t>仕方</w:t>
            </w:r>
            <w:r w:rsidRPr="00F33112">
              <w:rPr>
                <w:rFonts w:eastAsiaTheme="minorEastAsia" w:cs="ＭＳ Ｐ明朝" w:hint="eastAsia"/>
                <w:color w:val="000000"/>
                <w:kern w:val="0"/>
                <w:sz w:val="24"/>
              </w:rPr>
              <w:t>ないかもしれませんが、</w:t>
            </w:r>
            <w:r w:rsidR="00ED2134">
              <w:rPr>
                <w:rFonts w:eastAsiaTheme="minorEastAsia" w:cs="ＭＳ Ｐ明朝" w:hint="eastAsia"/>
                <w:color w:val="000000"/>
                <w:kern w:val="0"/>
                <w:sz w:val="24"/>
              </w:rPr>
              <w:t>10</w:t>
            </w:r>
            <w:r w:rsidRPr="00F33112">
              <w:rPr>
                <w:rFonts w:eastAsiaTheme="minorEastAsia" w:cs="ＭＳ Ｐ明朝" w:hint="eastAsia"/>
                <w:color w:val="000000"/>
                <w:kern w:val="0"/>
                <w:sz w:val="24"/>
              </w:rPr>
              <w:t>月以降の公定価格</w:t>
            </w:r>
            <w:r w:rsidR="00ED2134">
              <w:rPr>
                <w:rFonts w:eastAsiaTheme="minorEastAsia" w:cs="ＭＳ Ｐ明朝" w:hint="eastAsia"/>
                <w:color w:val="000000"/>
                <w:kern w:val="0"/>
                <w:sz w:val="24"/>
              </w:rPr>
              <w:t>に</w:t>
            </w:r>
            <w:r w:rsidRPr="00F33112">
              <w:rPr>
                <w:rFonts w:eastAsiaTheme="minorEastAsia" w:cs="ＭＳ Ｐ明朝" w:hint="eastAsia"/>
                <w:color w:val="000000"/>
                <w:kern w:val="0"/>
                <w:sz w:val="24"/>
              </w:rPr>
              <w:t>おいて実施されるとき</w:t>
            </w:r>
            <w:r w:rsidR="00ED2134">
              <w:rPr>
                <w:rFonts w:eastAsiaTheme="minorEastAsia" w:cs="ＭＳ Ｐ明朝" w:hint="eastAsia"/>
                <w:color w:val="000000"/>
                <w:kern w:val="0"/>
                <w:sz w:val="24"/>
              </w:rPr>
              <w:t>に</w:t>
            </w:r>
            <w:r w:rsidRPr="00F33112">
              <w:rPr>
                <w:rFonts w:eastAsiaTheme="minorEastAsia" w:cs="ＭＳ Ｐ明朝" w:hint="eastAsia"/>
                <w:color w:val="000000"/>
                <w:kern w:val="0"/>
                <w:sz w:val="24"/>
              </w:rPr>
              <w:t>は、基本</w:t>
            </w:r>
            <w:r w:rsidR="00360E5D">
              <w:rPr>
                <w:rFonts w:eastAsiaTheme="minorEastAsia" w:cs="ＭＳ Ｐ明朝" w:hint="eastAsia"/>
                <w:color w:val="000000"/>
                <w:kern w:val="0"/>
                <w:sz w:val="24"/>
              </w:rPr>
              <w:t>分</w:t>
            </w:r>
            <w:r w:rsidRPr="00F33112">
              <w:rPr>
                <w:rFonts w:eastAsiaTheme="minorEastAsia" w:cs="ＭＳ Ｐ明朝" w:hint="eastAsia"/>
                <w:color w:val="000000"/>
                <w:kern w:val="0"/>
                <w:sz w:val="24"/>
              </w:rPr>
              <w:t>単価</w:t>
            </w:r>
            <w:r w:rsidR="00360E5D">
              <w:rPr>
                <w:rFonts w:eastAsiaTheme="minorEastAsia" w:cs="ＭＳ Ｐ明朝" w:hint="eastAsia"/>
                <w:color w:val="000000"/>
                <w:kern w:val="0"/>
                <w:sz w:val="24"/>
              </w:rPr>
              <w:t>の改訂、</w:t>
            </w:r>
            <w:r w:rsidRPr="00F33112">
              <w:rPr>
                <w:rFonts w:eastAsiaTheme="minorEastAsia" w:cs="ＭＳ Ｐ明朝" w:hint="eastAsia"/>
                <w:color w:val="000000"/>
                <w:kern w:val="0"/>
                <w:sz w:val="24"/>
              </w:rPr>
              <w:t>特に</w:t>
            </w:r>
            <w:r w:rsidR="00360E5D">
              <w:rPr>
                <w:rFonts w:eastAsiaTheme="minorEastAsia" w:cs="ＭＳ Ｐ明朝" w:hint="eastAsia"/>
                <w:color w:val="000000"/>
                <w:kern w:val="0"/>
                <w:sz w:val="24"/>
              </w:rPr>
              <w:t>国家公務員</w:t>
            </w:r>
            <w:r w:rsidRPr="00F33112">
              <w:rPr>
                <w:rFonts w:eastAsiaTheme="minorEastAsia" w:cs="ＭＳ Ｐ明朝" w:hint="eastAsia"/>
                <w:color w:val="000000"/>
                <w:kern w:val="0"/>
                <w:sz w:val="24"/>
              </w:rPr>
              <w:t>の職員俸給表に基づ</w:t>
            </w:r>
            <w:r w:rsidR="00360E5D">
              <w:rPr>
                <w:rFonts w:eastAsiaTheme="minorEastAsia" w:cs="ＭＳ Ｐ明朝" w:hint="eastAsia"/>
                <w:color w:val="000000"/>
                <w:kern w:val="0"/>
                <w:sz w:val="24"/>
              </w:rPr>
              <w:t>く</w:t>
            </w:r>
            <w:r w:rsidRPr="00F33112">
              <w:rPr>
                <w:rFonts w:eastAsiaTheme="minorEastAsia" w:cs="ＭＳ Ｐ明朝" w:hint="eastAsia"/>
                <w:color w:val="000000"/>
                <w:kern w:val="0"/>
                <w:sz w:val="24"/>
              </w:rPr>
              <w:t>改訂をお願いします。また、法人、施設の給与の支給日や方法にも違いがあります。月末締めでも当月の</w:t>
            </w:r>
            <w:r w:rsidR="00360E5D">
              <w:rPr>
                <w:rFonts w:eastAsiaTheme="minorEastAsia" w:cs="ＭＳ Ｐ明朝" w:hint="eastAsia"/>
                <w:color w:val="000000"/>
                <w:kern w:val="0"/>
                <w:sz w:val="24"/>
              </w:rPr>
              <w:t>25</w:t>
            </w:r>
            <w:r w:rsidRPr="00F33112">
              <w:rPr>
                <w:rFonts w:eastAsiaTheme="minorEastAsia" w:cs="ＭＳ Ｐ明朝" w:hint="eastAsia"/>
                <w:color w:val="000000"/>
                <w:kern w:val="0"/>
                <w:sz w:val="24"/>
              </w:rPr>
              <w:t>日支給</w:t>
            </w:r>
            <w:r w:rsidR="00360E5D">
              <w:rPr>
                <w:rFonts w:eastAsiaTheme="minorEastAsia" w:cs="ＭＳ Ｐ明朝" w:hint="eastAsia"/>
                <w:color w:val="000000"/>
                <w:kern w:val="0"/>
                <w:sz w:val="24"/>
              </w:rPr>
              <w:t>や</w:t>
            </w:r>
            <w:r w:rsidRPr="00F33112">
              <w:rPr>
                <w:rFonts w:eastAsiaTheme="minorEastAsia" w:cs="ＭＳ Ｐ明朝" w:hint="eastAsia"/>
                <w:color w:val="000000"/>
                <w:kern w:val="0"/>
                <w:sz w:val="24"/>
              </w:rPr>
              <w:t>翌月の</w:t>
            </w:r>
            <w:r w:rsidR="00360E5D">
              <w:rPr>
                <w:rFonts w:eastAsiaTheme="minorEastAsia" w:cs="ＭＳ Ｐ明朝" w:hint="eastAsia"/>
                <w:color w:val="000000"/>
                <w:kern w:val="0"/>
                <w:sz w:val="24"/>
              </w:rPr>
              <w:t>15</w:t>
            </w:r>
            <w:r w:rsidRPr="00F33112">
              <w:rPr>
                <w:rFonts w:eastAsiaTheme="minorEastAsia" w:cs="ＭＳ Ｐ明朝" w:hint="eastAsia"/>
                <w:color w:val="000000"/>
                <w:kern w:val="0"/>
                <w:sz w:val="24"/>
              </w:rPr>
              <w:t>日支給</w:t>
            </w:r>
            <w:r w:rsidR="00360E5D">
              <w:rPr>
                <w:rFonts w:eastAsiaTheme="minorEastAsia" w:cs="ＭＳ Ｐ明朝" w:hint="eastAsia"/>
                <w:color w:val="000000"/>
                <w:kern w:val="0"/>
                <w:sz w:val="24"/>
              </w:rPr>
              <w:t>ということもあります</w:t>
            </w:r>
            <w:r w:rsidRPr="00F33112">
              <w:rPr>
                <w:rFonts w:eastAsiaTheme="minorEastAsia" w:cs="ＭＳ Ｐ明朝" w:hint="eastAsia"/>
                <w:color w:val="000000"/>
                <w:kern w:val="0"/>
                <w:sz w:val="24"/>
              </w:rPr>
              <w:t>。</w:t>
            </w:r>
            <w:r w:rsidR="00360E5D">
              <w:rPr>
                <w:rFonts w:eastAsiaTheme="minorEastAsia" w:cs="ＭＳ Ｐ明朝" w:hint="eastAsia"/>
                <w:color w:val="000000"/>
                <w:kern w:val="0"/>
                <w:sz w:val="24"/>
              </w:rPr>
              <w:t>2</w:t>
            </w:r>
            <w:r w:rsidR="00360E5D">
              <w:rPr>
                <w:rFonts w:eastAsiaTheme="minorEastAsia" w:cs="ＭＳ Ｐ明朝" w:hint="eastAsia"/>
                <w:color w:val="000000"/>
                <w:kern w:val="0"/>
                <w:sz w:val="24"/>
              </w:rPr>
              <w:t>月</w:t>
            </w:r>
            <w:r w:rsidR="00360E5D">
              <w:rPr>
                <w:rFonts w:eastAsiaTheme="minorEastAsia" w:cs="ＭＳ Ｐ明朝" w:hint="eastAsia"/>
                <w:color w:val="000000"/>
                <w:kern w:val="0"/>
                <w:sz w:val="24"/>
              </w:rPr>
              <w:t>3</w:t>
            </w:r>
            <w:r w:rsidR="00360E5D">
              <w:rPr>
                <w:rFonts w:eastAsiaTheme="minorEastAsia" w:cs="ＭＳ Ｐ明朝" w:hint="eastAsia"/>
                <w:color w:val="000000"/>
                <w:kern w:val="0"/>
                <w:sz w:val="24"/>
              </w:rPr>
              <w:t>月の処遇改善について、</w:t>
            </w:r>
            <w:r w:rsidRPr="00F33112">
              <w:rPr>
                <w:rFonts w:eastAsiaTheme="minorEastAsia" w:cs="ＭＳ Ｐ明朝" w:hint="eastAsia"/>
                <w:color w:val="000000"/>
                <w:kern w:val="0"/>
                <w:sz w:val="24"/>
              </w:rPr>
              <w:t>対象月は</w:t>
            </w:r>
            <w:r w:rsidR="00360E5D">
              <w:rPr>
                <w:rFonts w:eastAsiaTheme="minorEastAsia" w:cs="ＭＳ Ｐ明朝" w:hint="eastAsia"/>
                <w:color w:val="000000"/>
                <w:kern w:val="0"/>
                <w:sz w:val="24"/>
              </w:rPr>
              <w:t>2</w:t>
            </w:r>
            <w:r w:rsidR="00360E5D">
              <w:rPr>
                <w:rFonts w:eastAsiaTheme="minorEastAsia" w:cs="ＭＳ Ｐ明朝" w:hint="eastAsia"/>
                <w:color w:val="000000"/>
                <w:kern w:val="0"/>
                <w:sz w:val="24"/>
              </w:rPr>
              <w:t>月</w:t>
            </w:r>
            <w:r w:rsidR="00360E5D">
              <w:rPr>
                <w:rFonts w:eastAsiaTheme="minorEastAsia" w:cs="ＭＳ Ｐ明朝" w:hint="eastAsia"/>
                <w:color w:val="000000"/>
                <w:kern w:val="0"/>
                <w:sz w:val="24"/>
              </w:rPr>
              <w:t>3</w:t>
            </w:r>
            <w:r w:rsidR="00360E5D">
              <w:rPr>
                <w:rFonts w:eastAsiaTheme="minorEastAsia" w:cs="ＭＳ Ｐ明朝" w:hint="eastAsia"/>
                <w:color w:val="000000"/>
                <w:kern w:val="0"/>
                <w:sz w:val="24"/>
              </w:rPr>
              <w:t>月</w:t>
            </w:r>
            <w:r w:rsidRPr="00F33112">
              <w:rPr>
                <w:rFonts w:eastAsiaTheme="minorEastAsia" w:cs="ＭＳ Ｐ明朝" w:hint="eastAsia"/>
                <w:color w:val="000000"/>
                <w:kern w:val="0"/>
                <w:sz w:val="24"/>
              </w:rPr>
              <w:t>でも支給月が</w:t>
            </w:r>
            <w:r w:rsidR="00360E5D">
              <w:rPr>
                <w:rFonts w:eastAsiaTheme="minorEastAsia" w:cs="ＭＳ Ｐ明朝" w:hint="eastAsia"/>
                <w:color w:val="000000"/>
                <w:kern w:val="0"/>
                <w:sz w:val="24"/>
              </w:rPr>
              <w:t>3</w:t>
            </w:r>
            <w:r w:rsidR="00360E5D">
              <w:rPr>
                <w:rFonts w:eastAsiaTheme="minorEastAsia" w:cs="ＭＳ Ｐ明朝" w:hint="eastAsia"/>
                <w:color w:val="000000"/>
                <w:kern w:val="0"/>
                <w:sz w:val="24"/>
              </w:rPr>
              <w:t>月</w:t>
            </w:r>
            <w:r w:rsidR="00360E5D">
              <w:rPr>
                <w:rFonts w:eastAsiaTheme="minorEastAsia" w:cs="ＭＳ Ｐ明朝" w:hint="eastAsia"/>
                <w:color w:val="000000"/>
                <w:kern w:val="0"/>
                <w:sz w:val="24"/>
              </w:rPr>
              <w:t>4</w:t>
            </w:r>
            <w:r w:rsidR="00360E5D">
              <w:rPr>
                <w:rFonts w:eastAsiaTheme="minorEastAsia" w:cs="ＭＳ Ｐ明朝" w:hint="eastAsia"/>
                <w:color w:val="000000"/>
                <w:kern w:val="0"/>
                <w:sz w:val="24"/>
              </w:rPr>
              <w:t>月となること</w:t>
            </w:r>
            <w:r w:rsidRPr="00F33112">
              <w:rPr>
                <w:rFonts w:eastAsiaTheme="minorEastAsia" w:cs="ＭＳ Ｐ明朝" w:hint="eastAsia"/>
                <w:color w:val="000000"/>
                <w:kern w:val="0"/>
                <w:sz w:val="24"/>
              </w:rPr>
              <w:t>で</w:t>
            </w:r>
            <w:r w:rsidR="00F81E28">
              <w:rPr>
                <w:rFonts w:eastAsiaTheme="minorEastAsia" w:cs="ＭＳ Ｐ明朝" w:hint="eastAsia"/>
                <w:color w:val="000000"/>
                <w:kern w:val="0"/>
                <w:sz w:val="24"/>
              </w:rPr>
              <w:t>補助</w:t>
            </w:r>
            <w:r w:rsidRPr="00F33112">
              <w:rPr>
                <w:rFonts w:eastAsiaTheme="minorEastAsia" w:cs="ＭＳ Ｐ明朝" w:hint="eastAsia"/>
                <w:color w:val="000000"/>
                <w:kern w:val="0"/>
                <w:sz w:val="24"/>
              </w:rPr>
              <w:t>対象</w:t>
            </w:r>
            <w:r w:rsidR="00F81E28">
              <w:rPr>
                <w:rFonts w:eastAsiaTheme="minorEastAsia" w:cs="ＭＳ Ｐ明朝" w:hint="eastAsia"/>
                <w:color w:val="000000"/>
                <w:kern w:val="0"/>
                <w:sz w:val="24"/>
              </w:rPr>
              <w:t>外</w:t>
            </w:r>
            <w:r w:rsidRPr="00F33112">
              <w:rPr>
                <w:rFonts w:eastAsiaTheme="minorEastAsia" w:cs="ＭＳ Ｐ明朝" w:hint="eastAsia"/>
                <w:color w:val="000000"/>
                <w:kern w:val="0"/>
                <w:sz w:val="24"/>
              </w:rPr>
              <w:t>と</w:t>
            </w:r>
            <w:r w:rsidR="00F81E28">
              <w:rPr>
                <w:rFonts w:eastAsiaTheme="minorEastAsia" w:cs="ＭＳ Ｐ明朝" w:hint="eastAsia"/>
                <w:color w:val="000000"/>
                <w:kern w:val="0"/>
                <w:sz w:val="24"/>
              </w:rPr>
              <w:t>されることのないよう</w:t>
            </w:r>
            <w:r w:rsidRPr="00F33112">
              <w:rPr>
                <w:rFonts w:eastAsiaTheme="minorEastAsia" w:cs="ＭＳ Ｐ明朝" w:hint="eastAsia"/>
                <w:color w:val="000000"/>
                <w:kern w:val="0"/>
                <w:sz w:val="24"/>
              </w:rPr>
              <w:t>にご配慮をお願いします。</w:t>
            </w:r>
          </w:p>
          <w:p w14:paraId="2EC356DE" w14:textId="1B1BA8D6" w:rsidR="00D1119C" w:rsidRPr="00D1119C" w:rsidRDefault="00F33112" w:rsidP="00F33112">
            <w:pPr>
              <w:numPr>
                <w:ilvl w:val="1"/>
                <w:numId w:val="28"/>
              </w:numPr>
              <w:autoSpaceDE w:val="0"/>
              <w:autoSpaceDN w:val="0"/>
              <w:adjustRightInd w:val="0"/>
              <w:spacing w:beforeLines="15" w:before="54" w:afterLines="15" w:after="54" w:line="288" w:lineRule="auto"/>
              <w:ind w:left="447" w:hanging="426"/>
              <w:jc w:val="left"/>
              <w:rPr>
                <w:rFonts w:eastAsiaTheme="minorEastAsia" w:cs="ＭＳ Ｐ明朝"/>
                <w:color w:val="000000"/>
                <w:kern w:val="0"/>
                <w:sz w:val="24"/>
              </w:rPr>
            </w:pPr>
            <w:r w:rsidRPr="00F33112">
              <w:rPr>
                <w:rFonts w:eastAsiaTheme="minorEastAsia" w:cs="ＭＳ Ｐ明朝" w:hint="eastAsia"/>
                <w:color w:val="000000"/>
                <w:kern w:val="0"/>
                <w:sz w:val="24"/>
              </w:rPr>
              <w:t>新型コロナ</w:t>
            </w:r>
            <w:r w:rsidR="00360E5D">
              <w:rPr>
                <w:rFonts w:eastAsiaTheme="minorEastAsia" w:cs="ＭＳ Ｐ明朝" w:hint="eastAsia"/>
                <w:color w:val="000000"/>
                <w:kern w:val="0"/>
                <w:sz w:val="24"/>
              </w:rPr>
              <w:t>ウイルス</w:t>
            </w:r>
            <w:r w:rsidRPr="00F33112">
              <w:rPr>
                <w:rFonts w:eastAsiaTheme="minorEastAsia" w:cs="ＭＳ Ｐ明朝" w:hint="eastAsia"/>
                <w:color w:val="000000"/>
                <w:kern w:val="0"/>
                <w:sz w:val="24"/>
              </w:rPr>
              <w:t>感染症についてです。私の東大阪市では、</w:t>
            </w:r>
            <w:r w:rsidR="00360E5D">
              <w:rPr>
                <w:rFonts w:eastAsiaTheme="minorEastAsia" w:cs="ＭＳ Ｐ明朝" w:hint="eastAsia"/>
                <w:color w:val="000000"/>
                <w:kern w:val="0"/>
                <w:sz w:val="24"/>
              </w:rPr>
              <w:t>1</w:t>
            </w:r>
            <w:r w:rsidR="00360E5D">
              <w:rPr>
                <w:rFonts w:eastAsiaTheme="minorEastAsia" w:cs="ＭＳ Ｐ明朝" w:hint="eastAsia"/>
                <w:color w:val="000000"/>
                <w:kern w:val="0"/>
                <w:sz w:val="24"/>
              </w:rPr>
              <w:t>月</w:t>
            </w:r>
            <w:r w:rsidR="00360E5D">
              <w:rPr>
                <w:rFonts w:eastAsiaTheme="minorEastAsia" w:cs="ＭＳ Ｐ明朝" w:hint="eastAsia"/>
                <w:color w:val="000000"/>
                <w:kern w:val="0"/>
                <w:sz w:val="24"/>
              </w:rPr>
              <w:t>27</w:t>
            </w:r>
            <w:r w:rsidR="00360E5D">
              <w:rPr>
                <w:rFonts w:eastAsiaTheme="minorEastAsia" w:cs="ＭＳ Ｐ明朝" w:hint="eastAsia"/>
                <w:color w:val="000000"/>
                <w:kern w:val="0"/>
                <w:sz w:val="24"/>
              </w:rPr>
              <w:t>日</w:t>
            </w:r>
            <w:r w:rsidRPr="00F33112">
              <w:rPr>
                <w:rFonts w:eastAsiaTheme="minorEastAsia" w:cs="ＭＳ Ｐ明朝" w:hint="eastAsia"/>
                <w:color w:val="000000"/>
                <w:kern w:val="0"/>
                <w:sz w:val="24"/>
              </w:rPr>
              <w:t>からは</w:t>
            </w:r>
            <w:r w:rsidR="00360E5D">
              <w:rPr>
                <w:rFonts w:eastAsiaTheme="minorEastAsia" w:cs="ＭＳ Ｐ明朝" w:hint="eastAsia"/>
                <w:color w:val="000000"/>
                <w:kern w:val="0"/>
                <w:sz w:val="24"/>
              </w:rPr>
              <w:t>「</w:t>
            </w:r>
            <w:r w:rsidRPr="00F33112">
              <w:rPr>
                <w:rFonts w:eastAsiaTheme="minorEastAsia" w:cs="ＭＳ Ｐ明朝" w:hint="eastAsia"/>
                <w:color w:val="000000"/>
                <w:kern w:val="0"/>
                <w:sz w:val="24"/>
              </w:rPr>
              <w:t>陽性者が出ても基本開園</w:t>
            </w:r>
            <w:r w:rsidR="00360E5D">
              <w:rPr>
                <w:rFonts w:eastAsiaTheme="minorEastAsia" w:cs="ＭＳ Ｐ明朝" w:hint="eastAsia"/>
                <w:color w:val="000000"/>
                <w:kern w:val="0"/>
                <w:sz w:val="24"/>
              </w:rPr>
              <w:t>」「</w:t>
            </w:r>
            <w:r w:rsidR="00360E5D">
              <w:rPr>
                <w:rFonts w:eastAsiaTheme="minorEastAsia" w:cs="ＭＳ Ｐ明朝" w:hint="eastAsia"/>
                <w:color w:val="000000"/>
                <w:kern w:val="0"/>
                <w:sz w:val="24"/>
              </w:rPr>
              <w:t>5</w:t>
            </w:r>
            <w:r w:rsidRPr="00F33112">
              <w:rPr>
                <w:rFonts w:eastAsiaTheme="minorEastAsia" w:cs="ＭＳ Ｐ明朝" w:hint="eastAsia"/>
                <w:color w:val="000000"/>
                <w:kern w:val="0"/>
                <w:sz w:val="24"/>
              </w:rPr>
              <w:t>人以上</w:t>
            </w:r>
            <w:r w:rsidR="00360E5D">
              <w:rPr>
                <w:rFonts w:eastAsiaTheme="minorEastAsia" w:cs="ＭＳ Ｐ明朝" w:hint="eastAsia"/>
                <w:color w:val="000000"/>
                <w:kern w:val="0"/>
                <w:sz w:val="24"/>
              </w:rPr>
              <w:t>陽性者が</w:t>
            </w:r>
            <w:r w:rsidRPr="00F33112">
              <w:rPr>
                <w:rFonts w:eastAsiaTheme="minorEastAsia" w:cs="ＭＳ Ｐ明朝" w:hint="eastAsia"/>
                <w:color w:val="000000"/>
                <w:kern w:val="0"/>
                <w:sz w:val="24"/>
              </w:rPr>
              <w:t>出ると休園</w:t>
            </w:r>
            <w:r w:rsidR="00360E5D">
              <w:rPr>
                <w:rFonts w:eastAsiaTheme="minorEastAsia" w:cs="ＭＳ Ｐ明朝" w:hint="eastAsia"/>
                <w:color w:val="000000"/>
                <w:kern w:val="0"/>
                <w:sz w:val="24"/>
              </w:rPr>
              <w:t>」「</w:t>
            </w:r>
            <w:r w:rsidRPr="00F33112">
              <w:rPr>
                <w:rFonts w:eastAsiaTheme="minorEastAsia" w:cs="ＭＳ Ｐ明朝" w:hint="eastAsia"/>
                <w:color w:val="000000"/>
                <w:kern w:val="0"/>
                <w:sz w:val="24"/>
              </w:rPr>
              <w:t>濃厚接触者も市の基準</w:t>
            </w:r>
            <w:r w:rsidRPr="00F33112">
              <w:rPr>
                <w:rFonts w:eastAsiaTheme="minorEastAsia" w:cs="ＭＳ Ｐ明朝" w:hint="eastAsia"/>
                <w:color w:val="000000"/>
                <w:kern w:val="0"/>
                <w:sz w:val="24"/>
              </w:rPr>
              <w:lastRenderedPageBreak/>
              <w:t>に準じて施設が特定し、報告</w:t>
            </w:r>
            <w:r w:rsidR="00360E5D">
              <w:rPr>
                <w:rFonts w:eastAsiaTheme="minorEastAsia" w:cs="ＭＳ Ｐ明朝" w:hint="eastAsia"/>
                <w:color w:val="000000"/>
                <w:kern w:val="0"/>
                <w:sz w:val="24"/>
              </w:rPr>
              <w:t>」</w:t>
            </w:r>
            <w:r w:rsidRPr="00F33112">
              <w:rPr>
                <w:rFonts w:eastAsiaTheme="minorEastAsia" w:cs="ＭＳ Ｐ明朝" w:hint="eastAsia"/>
                <w:color w:val="000000"/>
                <w:kern w:val="0"/>
                <w:sz w:val="24"/>
              </w:rPr>
              <w:t>に急遽変更になりました。当市のように</w:t>
            </w:r>
            <w:r w:rsidR="00360E5D">
              <w:rPr>
                <w:rFonts w:eastAsiaTheme="minorEastAsia" w:cs="ＭＳ Ｐ明朝" w:hint="eastAsia"/>
                <w:color w:val="000000"/>
                <w:kern w:val="0"/>
                <w:sz w:val="24"/>
              </w:rPr>
              <w:t>市が</w:t>
            </w:r>
            <w:r w:rsidRPr="00F33112">
              <w:rPr>
                <w:rFonts w:eastAsiaTheme="minorEastAsia" w:cs="ＭＳ Ｐ明朝" w:hint="eastAsia"/>
                <w:color w:val="000000"/>
                <w:kern w:val="0"/>
                <w:sz w:val="24"/>
              </w:rPr>
              <w:t>基準を示</w:t>
            </w:r>
            <w:r w:rsidR="00360E5D">
              <w:rPr>
                <w:rFonts w:eastAsiaTheme="minorEastAsia" w:cs="ＭＳ Ｐ明朝" w:hint="eastAsia"/>
                <w:color w:val="000000"/>
                <w:kern w:val="0"/>
                <w:sz w:val="24"/>
              </w:rPr>
              <w:t>し</w:t>
            </w:r>
            <w:r w:rsidRPr="00F33112">
              <w:rPr>
                <w:rFonts w:eastAsiaTheme="minorEastAsia" w:cs="ＭＳ Ｐ明朝" w:hint="eastAsia"/>
                <w:color w:val="000000"/>
                <w:kern w:val="0"/>
                <w:sz w:val="24"/>
              </w:rPr>
              <w:t>、市が責任を負う体制でないと</w:t>
            </w:r>
            <w:r w:rsidR="00360E5D">
              <w:rPr>
                <w:rFonts w:eastAsiaTheme="minorEastAsia" w:cs="ＭＳ Ｐ明朝" w:hint="eastAsia"/>
                <w:color w:val="000000"/>
                <w:kern w:val="0"/>
                <w:sz w:val="24"/>
              </w:rPr>
              <w:t>、</w:t>
            </w:r>
            <w:r w:rsidRPr="00F33112">
              <w:rPr>
                <w:rFonts w:eastAsiaTheme="minorEastAsia" w:cs="ＭＳ Ｐ明朝" w:hint="eastAsia"/>
                <w:color w:val="000000"/>
                <w:kern w:val="0"/>
                <w:sz w:val="24"/>
              </w:rPr>
              <w:t>施設にお願い</w:t>
            </w:r>
            <w:r w:rsidR="00360E5D">
              <w:rPr>
                <w:rFonts w:eastAsiaTheme="minorEastAsia" w:cs="ＭＳ Ｐ明朝" w:hint="eastAsia"/>
                <w:color w:val="000000"/>
                <w:kern w:val="0"/>
                <w:sz w:val="24"/>
              </w:rPr>
              <w:t>する</w:t>
            </w:r>
            <w:r w:rsidRPr="00F33112">
              <w:rPr>
                <w:rFonts w:eastAsiaTheme="minorEastAsia" w:cs="ＭＳ Ｐ明朝" w:hint="eastAsia"/>
                <w:color w:val="000000"/>
                <w:kern w:val="0"/>
                <w:sz w:val="24"/>
              </w:rPr>
              <w:t>というだけではなかなか対応できない</w:t>
            </w:r>
            <w:r w:rsidR="00360E5D">
              <w:rPr>
                <w:rFonts w:eastAsiaTheme="minorEastAsia" w:cs="ＭＳ Ｐ明朝" w:hint="eastAsia"/>
                <w:color w:val="000000"/>
                <w:kern w:val="0"/>
                <w:sz w:val="24"/>
              </w:rPr>
              <w:t>状況になっています</w:t>
            </w:r>
            <w:r w:rsidRPr="00F33112">
              <w:rPr>
                <w:rFonts w:eastAsiaTheme="minorEastAsia" w:cs="ＭＳ Ｐ明朝" w:hint="eastAsia"/>
                <w:color w:val="000000"/>
                <w:kern w:val="0"/>
                <w:sz w:val="24"/>
              </w:rPr>
              <w:t>。こうした基準等が各自治体で示されるように国においてもご指導</w:t>
            </w:r>
            <w:r w:rsidR="00360E5D">
              <w:rPr>
                <w:rFonts w:eastAsiaTheme="minorEastAsia" w:cs="ＭＳ Ｐ明朝" w:hint="eastAsia"/>
                <w:color w:val="000000"/>
                <w:kern w:val="0"/>
                <w:sz w:val="24"/>
              </w:rPr>
              <w:t>をお願いします</w:t>
            </w:r>
            <w:r w:rsidRPr="00F33112">
              <w:rPr>
                <w:rFonts w:eastAsiaTheme="minorEastAsia" w:cs="ＭＳ Ｐ明朝" w:hint="eastAsia"/>
                <w:color w:val="000000"/>
                <w:kern w:val="0"/>
                <w:sz w:val="24"/>
              </w:rPr>
              <w:t>。</w:t>
            </w:r>
          </w:p>
          <w:p w14:paraId="17C4D1D1" w14:textId="78AABA78" w:rsidR="00D1119C" w:rsidRDefault="00360E5D" w:rsidP="00F33112">
            <w:pPr>
              <w:numPr>
                <w:ilvl w:val="1"/>
                <w:numId w:val="28"/>
              </w:numPr>
              <w:autoSpaceDE w:val="0"/>
              <w:autoSpaceDN w:val="0"/>
              <w:adjustRightInd w:val="0"/>
              <w:spacing w:beforeLines="15" w:before="54" w:afterLines="15" w:after="54" w:line="288" w:lineRule="auto"/>
              <w:ind w:left="447" w:hanging="426"/>
              <w:jc w:val="left"/>
              <w:rPr>
                <w:rFonts w:eastAsiaTheme="minorEastAsia" w:cs="ＭＳ Ｐ明朝"/>
                <w:color w:val="000000"/>
                <w:kern w:val="0"/>
                <w:sz w:val="24"/>
              </w:rPr>
            </w:pPr>
            <w:r>
              <w:rPr>
                <w:rFonts w:eastAsiaTheme="minorEastAsia" w:cs="ＭＳ Ｐ明朝" w:hint="eastAsia"/>
                <w:color w:val="000000"/>
                <w:kern w:val="0"/>
                <w:sz w:val="24"/>
              </w:rPr>
              <w:t>保育者が濃厚接触者となった時の</w:t>
            </w:r>
            <w:r w:rsidR="00F33112" w:rsidRPr="00F33112">
              <w:rPr>
                <w:rFonts w:eastAsiaTheme="minorEastAsia" w:cs="ＭＳ Ｐ明朝" w:hint="eastAsia"/>
                <w:color w:val="000000"/>
                <w:kern w:val="0"/>
                <w:sz w:val="24"/>
              </w:rPr>
              <w:t>自宅待機の期間</w:t>
            </w:r>
            <w:r w:rsidR="008021E8">
              <w:rPr>
                <w:rFonts w:eastAsiaTheme="minorEastAsia" w:cs="ＭＳ Ｐ明朝" w:hint="eastAsia"/>
                <w:color w:val="000000"/>
                <w:kern w:val="0"/>
                <w:sz w:val="24"/>
              </w:rPr>
              <w:t>の</w:t>
            </w:r>
            <w:r w:rsidR="00F33112" w:rsidRPr="00F33112">
              <w:rPr>
                <w:rFonts w:eastAsiaTheme="minorEastAsia" w:cs="ＭＳ Ｐ明朝" w:hint="eastAsia"/>
                <w:color w:val="000000"/>
                <w:kern w:val="0"/>
                <w:sz w:val="24"/>
              </w:rPr>
              <w:t>縮小</w:t>
            </w:r>
            <w:r w:rsidR="008021E8">
              <w:rPr>
                <w:rFonts w:eastAsiaTheme="minorEastAsia" w:cs="ＭＳ Ｐ明朝" w:hint="eastAsia"/>
                <w:color w:val="000000"/>
                <w:kern w:val="0"/>
                <w:sz w:val="24"/>
              </w:rPr>
              <w:t>に</w:t>
            </w:r>
            <w:r w:rsidR="00F33112" w:rsidRPr="00F33112">
              <w:rPr>
                <w:rFonts w:eastAsiaTheme="minorEastAsia" w:cs="ＭＳ Ｐ明朝" w:hint="eastAsia"/>
                <w:color w:val="000000"/>
                <w:kern w:val="0"/>
                <w:sz w:val="24"/>
              </w:rPr>
              <w:t>は感謝します</w:t>
            </w:r>
            <w:r w:rsidR="008021E8">
              <w:rPr>
                <w:rFonts w:eastAsiaTheme="minorEastAsia" w:cs="ＭＳ Ｐ明朝" w:hint="eastAsia"/>
                <w:color w:val="000000"/>
                <w:kern w:val="0"/>
                <w:sz w:val="24"/>
              </w:rPr>
              <w:t>。しかし</w:t>
            </w:r>
            <w:r w:rsidR="00F33112" w:rsidRPr="00F33112">
              <w:rPr>
                <w:rFonts w:eastAsiaTheme="minorEastAsia" w:cs="ＭＳ Ｐ明朝" w:hint="eastAsia"/>
                <w:color w:val="000000"/>
                <w:kern w:val="0"/>
                <w:sz w:val="24"/>
              </w:rPr>
              <w:t>、</w:t>
            </w:r>
            <w:r w:rsidR="008021E8">
              <w:rPr>
                <w:rFonts w:eastAsiaTheme="minorEastAsia" w:cs="ＭＳ Ｐ明朝" w:hint="eastAsia"/>
                <w:color w:val="000000"/>
                <w:kern w:val="0"/>
                <w:sz w:val="24"/>
              </w:rPr>
              <w:t>待機解除に必要な抗原</w:t>
            </w:r>
            <w:r w:rsidR="00F33112" w:rsidRPr="00F33112">
              <w:rPr>
                <w:rFonts w:eastAsiaTheme="minorEastAsia" w:cs="ＭＳ Ｐ明朝" w:hint="eastAsia"/>
                <w:color w:val="000000"/>
                <w:kern w:val="0"/>
                <w:sz w:val="24"/>
              </w:rPr>
              <w:t>検査キットが市中には無くなっています。</w:t>
            </w:r>
            <w:r w:rsidR="008021E8">
              <w:rPr>
                <w:rFonts w:eastAsiaTheme="minorEastAsia" w:cs="ＭＳ Ｐ明朝" w:hint="eastAsia"/>
                <w:color w:val="000000"/>
                <w:kern w:val="0"/>
                <w:sz w:val="24"/>
              </w:rPr>
              <w:t>厚生労働</w:t>
            </w:r>
            <w:r w:rsidR="00F33112" w:rsidRPr="00F33112">
              <w:rPr>
                <w:rFonts w:eastAsiaTheme="minorEastAsia" w:cs="ＭＳ Ｐ明朝" w:hint="eastAsia"/>
                <w:color w:val="000000"/>
                <w:kern w:val="0"/>
                <w:sz w:val="24"/>
              </w:rPr>
              <w:t>大臣からも医療機関を優先にする等の発言がありました</w:t>
            </w:r>
            <w:r w:rsidR="008021E8">
              <w:rPr>
                <w:rFonts w:eastAsiaTheme="minorEastAsia" w:cs="ＭＳ Ｐ明朝" w:hint="eastAsia"/>
                <w:color w:val="000000"/>
                <w:kern w:val="0"/>
                <w:sz w:val="24"/>
              </w:rPr>
              <w:t>が、保育所等に対する検査</w:t>
            </w:r>
            <w:r w:rsidR="00F33112" w:rsidRPr="00F33112">
              <w:rPr>
                <w:rFonts w:eastAsiaTheme="minorEastAsia" w:cs="ＭＳ Ｐ明朝" w:hint="eastAsia"/>
                <w:color w:val="000000"/>
                <w:kern w:val="0"/>
                <w:sz w:val="24"/>
              </w:rPr>
              <w:t>キットの配布や優先順位を上げて</w:t>
            </w:r>
            <w:r w:rsidR="008021E8">
              <w:rPr>
                <w:rFonts w:eastAsiaTheme="minorEastAsia" w:cs="ＭＳ Ｐ明朝" w:hint="eastAsia"/>
                <w:color w:val="000000"/>
                <w:kern w:val="0"/>
                <w:sz w:val="24"/>
              </w:rPr>
              <w:t>いただ</w:t>
            </w:r>
            <w:r w:rsidR="00F33112" w:rsidRPr="00F33112">
              <w:rPr>
                <w:rFonts w:eastAsiaTheme="minorEastAsia" w:cs="ＭＳ Ｐ明朝" w:hint="eastAsia"/>
                <w:color w:val="000000"/>
                <w:kern w:val="0"/>
                <w:sz w:val="24"/>
              </w:rPr>
              <w:t>けるようにお願いします。</w:t>
            </w:r>
          </w:p>
          <w:p w14:paraId="16E84629" w14:textId="0F28E520" w:rsidR="00F33112" w:rsidRPr="00D1119C" w:rsidRDefault="008021E8" w:rsidP="008021E8">
            <w:pPr>
              <w:numPr>
                <w:ilvl w:val="1"/>
                <w:numId w:val="28"/>
              </w:numPr>
              <w:autoSpaceDE w:val="0"/>
              <w:autoSpaceDN w:val="0"/>
              <w:adjustRightInd w:val="0"/>
              <w:spacing w:beforeLines="15" w:before="54" w:afterLines="15" w:after="54" w:line="288" w:lineRule="auto"/>
              <w:ind w:left="447" w:hanging="426"/>
              <w:jc w:val="left"/>
              <w:rPr>
                <w:rFonts w:eastAsiaTheme="minorEastAsia" w:cs="ＭＳ Ｐ明朝"/>
                <w:color w:val="000000"/>
                <w:kern w:val="0"/>
                <w:sz w:val="24"/>
              </w:rPr>
            </w:pPr>
            <w:r>
              <w:rPr>
                <w:rFonts w:eastAsiaTheme="minorEastAsia" w:cs="ＭＳ Ｐ明朝" w:hint="eastAsia"/>
                <w:color w:val="000000"/>
                <w:kern w:val="0"/>
                <w:sz w:val="24"/>
              </w:rPr>
              <w:t>保育所等が休園したときや、子ども</w:t>
            </w:r>
            <w:r w:rsidR="00F33112" w:rsidRPr="00F33112">
              <w:rPr>
                <w:rFonts w:eastAsiaTheme="minorEastAsia" w:cs="ＭＳ Ｐ明朝" w:hint="eastAsia"/>
                <w:color w:val="000000"/>
                <w:kern w:val="0"/>
                <w:sz w:val="24"/>
              </w:rPr>
              <w:t>が濃厚接触者</w:t>
            </w:r>
            <w:r>
              <w:rPr>
                <w:rFonts w:eastAsiaTheme="minorEastAsia" w:cs="ＭＳ Ｐ明朝" w:hint="eastAsia"/>
                <w:color w:val="000000"/>
                <w:kern w:val="0"/>
                <w:sz w:val="24"/>
              </w:rPr>
              <w:t>や陽性になった</w:t>
            </w:r>
            <w:r w:rsidR="00F33112" w:rsidRPr="00F33112">
              <w:rPr>
                <w:rFonts w:eastAsiaTheme="minorEastAsia" w:cs="ＭＳ Ｐ明朝" w:hint="eastAsia"/>
                <w:color w:val="000000"/>
                <w:kern w:val="0"/>
                <w:sz w:val="24"/>
              </w:rPr>
              <w:t>ときに保護者</w:t>
            </w:r>
            <w:r>
              <w:rPr>
                <w:rFonts w:eastAsiaTheme="minorEastAsia" w:cs="ＭＳ Ｐ明朝" w:hint="eastAsia"/>
                <w:color w:val="000000"/>
                <w:kern w:val="0"/>
                <w:sz w:val="24"/>
              </w:rPr>
              <w:t>は</w:t>
            </w:r>
            <w:r w:rsidR="00F33112" w:rsidRPr="00F33112">
              <w:rPr>
                <w:rFonts w:eastAsiaTheme="minorEastAsia" w:cs="ＭＳ Ｐ明朝" w:hint="eastAsia"/>
                <w:color w:val="000000"/>
                <w:kern w:val="0"/>
                <w:sz w:val="24"/>
              </w:rPr>
              <w:t>休まざるを得なくなります。パート等で就労している保護者は収入が減少してしまいます。小学校休業等対応助成金</w:t>
            </w:r>
            <w:r>
              <w:rPr>
                <w:rFonts w:eastAsiaTheme="minorEastAsia" w:cs="ＭＳ Ｐ明朝" w:hint="eastAsia"/>
                <w:color w:val="000000"/>
                <w:kern w:val="0"/>
                <w:sz w:val="24"/>
              </w:rPr>
              <w:t>も</w:t>
            </w:r>
            <w:r w:rsidR="00F33112" w:rsidRPr="00F33112">
              <w:rPr>
                <w:rFonts w:eastAsiaTheme="minorEastAsia" w:cs="ＭＳ Ｐ明朝" w:hint="eastAsia"/>
                <w:color w:val="000000"/>
                <w:kern w:val="0"/>
                <w:sz w:val="24"/>
              </w:rPr>
              <w:t>ありますが、基本事業者が申請しなければ助成されません。この忙しい時に事務が増えることで</w:t>
            </w:r>
            <w:r>
              <w:rPr>
                <w:rFonts w:eastAsiaTheme="minorEastAsia" w:cs="ＭＳ Ｐ明朝" w:hint="eastAsia"/>
                <w:color w:val="000000"/>
                <w:kern w:val="0"/>
                <w:sz w:val="24"/>
              </w:rPr>
              <w:t>申請</w:t>
            </w:r>
            <w:r w:rsidR="00F33112" w:rsidRPr="00F33112">
              <w:rPr>
                <w:rFonts w:eastAsiaTheme="minorEastAsia" w:cs="ＭＳ Ｐ明朝" w:hint="eastAsia"/>
                <w:color w:val="000000"/>
                <w:kern w:val="0"/>
                <w:sz w:val="24"/>
              </w:rPr>
              <w:t>してもらえない中小や零細、個人商店等が多いように見受けられます。事業主は、こうした制度そのものを知らない。事業主にお願いすることが出来ない。もし、お願いしたら退職になるかもしれない。このような就労者が多い事もご理解いただき、</w:t>
            </w:r>
            <w:r w:rsidR="00F81E28">
              <w:rPr>
                <w:rFonts w:eastAsiaTheme="minorEastAsia" w:cs="ＭＳ Ｐ明朝" w:hint="eastAsia"/>
                <w:color w:val="000000"/>
                <w:kern w:val="0"/>
                <w:sz w:val="24"/>
              </w:rPr>
              <w:t>必要な人が必要な分を</w:t>
            </w:r>
            <w:r w:rsidR="00F33112" w:rsidRPr="00F33112">
              <w:rPr>
                <w:rFonts w:eastAsiaTheme="minorEastAsia" w:cs="ＭＳ Ｐ明朝" w:hint="eastAsia"/>
                <w:color w:val="000000"/>
                <w:kern w:val="0"/>
                <w:sz w:val="24"/>
              </w:rPr>
              <w:t>受け取れる助成金にしていただきたいと思います。</w:t>
            </w:r>
          </w:p>
        </w:tc>
      </w:tr>
    </w:tbl>
    <w:p w14:paraId="09858ED6" w14:textId="77777777" w:rsidR="00D1119C" w:rsidRPr="00D1119C" w:rsidRDefault="00D1119C" w:rsidP="00D1119C">
      <w:pPr>
        <w:snapToGrid w:val="0"/>
        <w:spacing w:beforeLines="75" w:before="270" w:line="300" w:lineRule="auto"/>
        <w:ind w:firstLineChars="100" w:firstLine="240"/>
        <w:rPr>
          <w:rFonts w:cs="ＭＳ 明朝"/>
          <w:bCs/>
          <w:sz w:val="24"/>
        </w:rPr>
      </w:pPr>
      <w:r w:rsidRPr="00D1119C">
        <w:rPr>
          <w:rFonts w:cs="ＭＳ 明朝" w:hint="eastAsia"/>
          <w:bCs/>
          <w:sz w:val="24"/>
        </w:rPr>
        <w:lastRenderedPageBreak/>
        <w:t>資料等の詳細は下記ホームページをご確認ください。</w:t>
      </w:r>
    </w:p>
    <w:p w14:paraId="63C555E5" w14:textId="77777777" w:rsidR="00D1119C" w:rsidRPr="00D1119C" w:rsidRDefault="00D1119C" w:rsidP="00D1119C">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子ども・子育て会議等</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子ども・子育て会議等</w:t>
      </w:r>
    </w:p>
    <w:p w14:paraId="247D2E33" w14:textId="77777777" w:rsidR="00D1119C" w:rsidRPr="00D1119C" w:rsidRDefault="00534E85" w:rsidP="00D1119C">
      <w:pPr>
        <w:snapToGrid w:val="0"/>
        <w:spacing w:beforeLines="25" w:before="90" w:line="300" w:lineRule="auto"/>
        <w:ind w:firstLineChars="200" w:firstLine="420"/>
      </w:pPr>
      <w:hyperlink r:id="rId8" w:history="1">
        <w:r w:rsidR="00D1119C" w:rsidRPr="00D1119C">
          <w:rPr>
            <w:bCs/>
            <w:color w:val="0000FF"/>
            <w:u w:val="single"/>
          </w:rPr>
          <w:t>https://www8.cao.go.jp/shoushi/shinseido/meeting/kodomo_kosodate.html</w:t>
        </w:r>
      </w:hyperlink>
    </w:p>
    <w:p w14:paraId="7162259A" w14:textId="77777777" w:rsidR="00D1119C" w:rsidRPr="00D1119C" w:rsidRDefault="00D1119C" w:rsidP="00D1119C">
      <w:pPr>
        <w:snapToGrid w:val="0"/>
        <w:spacing w:line="300" w:lineRule="auto"/>
        <w:ind w:left="360" w:hangingChars="150" w:hanging="360"/>
        <w:contextualSpacing/>
        <w:rPr>
          <w:rFonts w:cs="ＭＳ 明朝"/>
          <w:bCs/>
          <w:sz w:val="24"/>
        </w:rPr>
      </w:pPr>
    </w:p>
    <w:p w14:paraId="5D49854C" w14:textId="77777777" w:rsidR="00D1119C" w:rsidRPr="00D1119C" w:rsidRDefault="00D1119C" w:rsidP="00D1119C">
      <w:pPr>
        <w:snapToGrid w:val="0"/>
        <w:spacing w:line="300" w:lineRule="auto"/>
        <w:ind w:left="600" w:hangingChars="150" w:hanging="600"/>
        <w:contextualSpacing/>
        <w:rPr>
          <w:rFonts w:ascii="BIZ UDPゴシック" w:eastAsia="BIZ UDPゴシック" w:hAnsi="BIZ UDPゴシック" w:cs="Courier New"/>
          <w:b/>
          <w:sz w:val="40"/>
          <w:szCs w:val="40"/>
        </w:rPr>
      </w:pPr>
    </w:p>
    <w:p w14:paraId="07E4F4A3" w14:textId="77777777" w:rsidR="00D1119C" w:rsidRPr="00D1119C" w:rsidRDefault="00D1119C" w:rsidP="004D6C05">
      <w:pPr>
        <w:snapToGrid w:val="0"/>
        <w:spacing w:line="300" w:lineRule="auto"/>
        <w:ind w:left="600" w:hangingChars="150" w:hanging="600"/>
        <w:contextualSpacing/>
        <w:rPr>
          <w:rFonts w:ascii="BIZ UDPゴシック" w:eastAsia="BIZ UDPゴシック" w:hAnsi="BIZ UDPゴシック" w:cs="Courier New"/>
          <w:b/>
          <w:sz w:val="40"/>
          <w:szCs w:val="40"/>
        </w:rPr>
      </w:pPr>
    </w:p>
    <w:sectPr w:rsidR="00D1119C" w:rsidRPr="00D1119C" w:rsidSect="00404CAB">
      <w:footerReference w:type="default" r:id="rId9"/>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0C57" w14:textId="77777777" w:rsidR="00534E85" w:rsidRDefault="00534E85" w:rsidP="00AC6D2B">
      <w:r>
        <w:separator/>
      </w:r>
    </w:p>
  </w:endnote>
  <w:endnote w:type="continuationSeparator" w:id="0">
    <w:p w14:paraId="4243FBEB" w14:textId="77777777" w:rsidR="00534E85" w:rsidRDefault="00534E8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19077D1F" w:rsidR="00360E5D" w:rsidRDefault="00360E5D" w:rsidP="003B15AE">
        <w:pPr>
          <w:pStyle w:val="ac"/>
          <w:jc w:val="center"/>
        </w:pPr>
        <w:r>
          <w:fldChar w:fldCharType="begin"/>
        </w:r>
        <w:r>
          <w:instrText>PAGE   \* MERGEFORMAT</w:instrText>
        </w:r>
        <w:r>
          <w:fldChar w:fldCharType="separate"/>
        </w:r>
        <w:r w:rsidR="005957E7" w:rsidRPr="005957E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594" w14:textId="77777777" w:rsidR="00534E85" w:rsidRDefault="00534E85" w:rsidP="00AC6D2B">
      <w:r>
        <w:separator/>
      </w:r>
    </w:p>
  </w:footnote>
  <w:footnote w:type="continuationSeparator" w:id="0">
    <w:p w14:paraId="00D7540F" w14:textId="77777777" w:rsidR="00534E85" w:rsidRDefault="00534E8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5"/>
  </w:num>
  <w:num w:numId="4">
    <w:abstractNumId w:val="26"/>
  </w:num>
  <w:num w:numId="5">
    <w:abstractNumId w:val="20"/>
  </w:num>
  <w:num w:numId="6">
    <w:abstractNumId w:val="34"/>
  </w:num>
  <w:num w:numId="7">
    <w:abstractNumId w:val="13"/>
  </w:num>
  <w:num w:numId="8">
    <w:abstractNumId w:val="11"/>
  </w:num>
  <w:num w:numId="9">
    <w:abstractNumId w:val="23"/>
  </w:num>
  <w:num w:numId="10">
    <w:abstractNumId w:val="19"/>
  </w:num>
  <w:num w:numId="11">
    <w:abstractNumId w:val="12"/>
  </w:num>
  <w:num w:numId="12">
    <w:abstractNumId w:val="40"/>
  </w:num>
  <w:num w:numId="13">
    <w:abstractNumId w:val="4"/>
  </w:num>
  <w:num w:numId="14">
    <w:abstractNumId w:val="41"/>
  </w:num>
  <w:num w:numId="15">
    <w:abstractNumId w:val="1"/>
  </w:num>
  <w:num w:numId="16">
    <w:abstractNumId w:val="47"/>
  </w:num>
  <w:num w:numId="17">
    <w:abstractNumId w:val="5"/>
  </w:num>
  <w:num w:numId="18">
    <w:abstractNumId w:val="43"/>
  </w:num>
  <w:num w:numId="19">
    <w:abstractNumId w:val="38"/>
  </w:num>
  <w:num w:numId="20">
    <w:abstractNumId w:val="17"/>
  </w:num>
  <w:num w:numId="21">
    <w:abstractNumId w:val="7"/>
  </w:num>
  <w:num w:numId="22">
    <w:abstractNumId w:val="18"/>
  </w:num>
  <w:num w:numId="23">
    <w:abstractNumId w:val="2"/>
  </w:num>
  <w:num w:numId="24">
    <w:abstractNumId w:val="36"/>
  </w:num>
  <w:num w:numId="25">
    <w:abstractNumId w:val="48"/>
  </w:num>
  <w:num w:numId="26">
    <w:abstractNumId w:val="27"/>
  </w:num>
  <w:num w:numId="27">
    <w:abstractNumId w:val="31"/>
  </w:num>
  <w:num w:numId="28">
    <w:abstractNumId w:val="28"/>
  </w:num>
  <w:num w:numId="29">
    <w:abstractNumId w:val="45"/>
  </w:num>
  <w:num w:numId="30">
    <w:abstractNumId w:val="0"/>
  </w:num>
  <w:num w:numId="31">
    <w:abstractNumId w:val="21"/>
  </w:num>
  <w:num w:numId="32">
    <w:abstractNumId w:val="46"/>
  </w:num>
  <w:num w:numId="33">
    <w:abstractNumId w:val="44"/>
  </w:num>
  <w:num w:numId="34">
    <w:abstractNumId w:val="22"/>
  </w:num>
  <w:num w:numId="35">
    <w:abstractNumId w:val="9"/>
  </w:num>
  <w:num w:numId="36">
    <w:abstractNumId w:val="8"/>
  </w:num>
  <w:num w:numId="37">
    <w:abstractNumId w:val="16"/>
  </w:num>
  <w:num w:numId="38">
    <w:abstractNumId w:val="32"/>
  </w:num>
  <w:num w:numId="39">
    <w:abstractNumId w:val="15"/>
  </w:num>
  <w:num w:numId="40">
    <w:abstractNumId w:val="37"/>
  </w:num>
  <w:num w:numId="41">
    <w:abstractNumId w:val="3"/>
  </w:num>
  <w:num w:numId="42">
    <w:abstractNumId w:val="35"/>
  </w:num>
  <w:num w:numId="43">
    <w:abstractNumId w:val="42"/>
  </w:num>
  <w:num w:numId="44">
    <w:abstractNumId w:val="6"/>
  </w:num>
  <w:num w:numId="45">
    <w:abstractNumId w:val="10"/>
  </w:num>
  <w:num w:numId="46">
    <w:abstractNumId w:val="14"/>
  </w:num>
  <w:num w:numId="47">
    <w:abstractNumId w:val="29"/>
  </w:num>
  <w:num w:numId="48">
    <w:abstractNumId w:val="39"/>
  </w:num>
  <w:num w:numId="49">
    <w:abstractNumId w:val="33"/>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4E85"/>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57E7"/>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2F5"/>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6764"/>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meeting/kodomo_kosodat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6BEC-4261-4AD4-98BB-3339A2F5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2022-02-10T05:33:00Z</cp:lastPrinted>
  <dcterms:created xsi:type="dcterms:W3CDTF">2022-02-10T05:33:00Z</dcterms:created>
  <dcterms:modified xsi:type="dcterms:W3CDTF">2022-02-22T07:52:00Z</dcterms:modified>
</cp:coreProperties>
</file>